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3D5" w:rsidRDefault="006D48C0" w:rsidP="001763D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2D34762A" wp14:editId="50A5F469">
            <wp:extent cx="6250730" cy="2926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660" cy="292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3D5" w:rsidRDefault="001763D5" w:rsidP="001763D5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1763D5" w:rsidRDefault="001763D5" w:rsidP="001763D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763D5" w:rsidRDefault="001763D5" w:rsidP="001763D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763D5" w:rsidRDefault="001763D5" w:rsidP="001763D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D48C0" w:rsidRDefault="006D48C0" w:rsidP="001763D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763D5" w:rsidRDefault="001763D5" w:rsidP="001763D5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763D5" w:rsidRDefault="001763D5" w:rsidP="001763D5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:rsidR="001763D5" w:rsidRDefault="001763D5" w:rsidP="001763D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«Человек»</w:t>
      </w:r>
    </w:p>
    <w:p w:rsidR="001763D5" w:rsidRDefault="001763D5" w:rsidP="001763D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класс</w:t>
      </w:r>
    </w:p>
    <w:p w:rsidR="001763D5" w:rsidRDefault="001763D5" w:rsidP="001763D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вариант 2</w:t>
      </w:r>
    </w:p>
    <w:p w:rsidR="001763D5" w:rsidRDefault="001763D5" w:rsidP="001763D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763D5" w:rsidRDefault="001763D5" w:rsidP="001763D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(для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 с интеллектуальными нарушениями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1763D5" w:rsidRDefault="001763D5" w:rsidP="001763D5">
      <w:pPr>
        <w:spacing w:after="0"/>
        <w:ind w:left="120"/>
        <w:jc w:val="center"/>
        <w:rPr>
          <w:lang w:val="ru-RU"/>
        </w:rPr>
      </w:pPr>
    </w:p>
    <w:p w:rsidR="001763D5" w:rsidRDefault="001763D5" w:rsidP="001763D5">
      <w:pPr>
        <w:spacing w:after="0"/>
        <w:ind w:left="120"/>
        <w:jc w:val="center"/>
        <w:rPr>
          <w:lang w:val="ru-RU"/>
        </w:rPr>
      </w:pPr>
    </w:p>
    <w:p w:rsidR="001763D5" w:rsidRDefault="001763D5" w:rsidP="001763D5">
      <w:pPr>
        <w:spacing w:after="0"/>
        <w:ind w:left="120"/>
        <w:jc w:val="center"/>
        <w:rPr>
          <w:lang w:val="ru-RU"/>
        </w:rPr>
      </w:pPr>
    </w:p>
    <w:p w:rsidR="001763D5" w:rsidRDefault="001763D5" w:rsidP="001763D5">
      <w:pPr>
        <w:spacing w:after="0"/>
        <w:ind w:left="120"/>
        <w:jc w:val="center"/>
        <w:rPr>
          <w:lang w:val="ru-RU"/>
        </w:rPr>
      </w:pPr>
    </w:p>
    <w:p w:rsidR="001763D5" w:rsidRDefault="001763D5" w:rsidP="001763D5">
      <w:pPr>
        <w:spacing w:after="0"/>
        <w:ind w:left="120"/>
        <w:jc w:val="center"/>
        <w:rPr>
          <w:lang w:val="ru-RU"/>
        </w:rPr>
      </w:pPr>
    </w:p>
    <w:p w:rsidR="001763D5" w:rsidRDefault="001763D5" w:rsidP="001763D5">
      <w:pPr>
        <w:spacing w:after="0"/>
        <w:ind w:left="120"/>
        <w:jc w:val="center"/>
        <w:rPr>
          <w:lang w:val="ru-RU"/>
        </w:rPr>
      </w:pPr>
    </w:p>
    <w:p w:rsidR="001763D5" w:rsidRDefault="001763D5" w:rsidP="001763D5">
      <w:pPr>
        <w:spacing w:after="0"/>
        <w:ind w:left="120"/>
        <w:jc w:val="center"/>
        <w:rPr>
          <w:lang w:val="ru-RU"/>
        </w:rPr>
      </w:pPr>
    </w:p>
    <w:p w:rsidR="001763D5" w:rsidRDefault="001763D5" w:rsidP="001763D5">
      <w:pPr>
        <w:spacing w:after="0"/>
        <w:rPr>
          <w:lang w:val="ru-RU"/>
        </w:rPr>
      </w:pPr>
    </w:p>
    <w:p w:rsidR="001763D5" w:rsidRDefault="001763D5" w:rsidP="001763D5">
      <w:pPr>
        <w:spacing w:after="0"/>
        <w:rPr>
          <w:lang w:val="ru-RU"/>
        </w:rPr>
      </w:pPr>
    </w:p>
    <w:p w:rsidR="001763D5" w:rsidRDefault="001763D5" w:rsidP="001763D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1763D5" w:rsidRDefault="001763D5" w:rsidP="001763D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a138e01f-71ee-4195-a132-95a500e7f996"/>
      <w:r>
        <w:rPr>
          <w:rFonts w:ascii="Times New Roman" w:hAnsi="Times New Roman"/>
          <w:b/>
          <w:color w:val="000000"/>
          <w:sz w:val="28"/>
          <w:lang w:val="ru-RU"/>
        </w:rPr>
        <w:t xml:space="preserve">с. Кинель-Черкассы, 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a612539e-b3c8-455e-88a4-bebacddb4762"/>
      <w:r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4‌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1763D5" w:rsidRDefault="001763D5" w:rsidP="001763D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1763D5" w:rsidRDefault="001763D5" w:rsidP="001763D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1763D5" w:rsidRDefault="001763D5" w:rsidP="001763D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1763D5" w:rsidRDefault="001763D5" w:rsidP="001763D5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color w:val="auto"/>
        </w:rPr>
      </w:pPr>
      <w:r>
        <w:rPr>
          <w:rFonts w:ascii="Times New Roman" w:eastAsia="Times New Roman" w:hAnsi="Times New Roman" w:cs="Times New Roman"/>
          <w:b w:val="0"/>
          <w:color w:val="auto"/>
        </w:rPr>
        <w:lastRenderedPageBreak/>
        <w:t>ПОЯСНИТЕЛЬНАЯ ЗАПИСКА</w:t>
      </w:r>
    </w:p>
    <w:p w:rsidR="001763D5" w:rsidRDefault="001763D5" w:rsidP="001763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763D5" w:rsidRDefault="001763D5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по учебному предмету «</w:t>
      </w:r>
      <w:r w:rsidRPr="001763D5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» составлена на основе адаптированной основной общеобразовательной программы обучающихся с умственной отсталостью (интелле</w:t>
      </w:r>
      <w:r w:rsidR="002E1BD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ктуальными нарушениями), далее 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АООП УО (вариант 2), утверждена приказом Министерства просвещения России от 24.11.2022 г. № </w:t>
      </w:r>
      <w:r w:rsidRPr="006D48C0">
        <w:rPr>
          <w:rFonts w:ascii="Times New Roman" w:eastAsia="Times New Roman" w:hAnsi="Times New Roman" w:cs="Times New Roman"/>
          <w:sz w:val="28"/>
          <w:szCs w:val="28"/>
          <w:lang w:val="ru-RU"/>
        </w:rPr>
        <w:t>1026 (</w:t>
      </w:r>
      <w:r w:rsidR="002E1BD5">
        <w:fldChar w:fldCharType="begin"/>
      </w:r>
      <w:r w:rsidR="002E1BD5" w:rsidRPr="002E1BD5">
        <w:rPr>
          <w:lang w:val="ru-RU"/>
        </w:rPr>
        <w:instrText xml:space="preserve"> </w:instrText>
      </w:r>
      <w:r w:rsidR="002E1BD5">
        <w:instrText>H</w:instrText>
      </w:r>
      <w:r w:rsidR="002E1BD5">
        <w:instrText>YPERLINK</w:instrText>
      </w:r>
      <w:r w:rsidR="002E1BD5" w:rsidRPr="002E1BD5">
        <w:rPr>
          <w:lang w:val="ru-RU"/>
        </w:rPr>
        <w:instrText xml:space="preserve"> "</w:instrText>
      </w:r>
      <w:r w:rsidR="002E1BD5">
        <w:instrText>https</w:instrText>
      </w:r>
      <w:r w:rsidR="002E1BD5" w:rsidRPr="002E1BD5">
        <w:rPr>
          <w:lang w:val="ru-RU"/>
        </w:rPr>
        <w:instrText>://</w:instrText>
      </w:r>
      <w:r w:rsidR="002E1BD5">
        <w:instrText>clck</w:instrText>
      </w:r>
      <w:r w:rsidR="002E1BD5" w:rsidRPr="002E1BD5">
        <w:rPr>
          <w:lang w:val="ru-RU"/>
        </w:rPr>
        <w:instrText>.</w:instrText>
      </w:r>
      <w:r w:rsidR="002E1BD5">
        <w:instrText>ru</w:instrText>
      </w:r>
      <w:r w:rsidR="002E1BD5" w:rsidRPr="002E1BD5">
        <w:rPr>
          <w:lang w:val="ru-RU"/>
        </w:rPr>
        <w:instrText>/33</w:instrText>
      </w:r>
      <w:r w:rsidR="002E1BD5">
        <w:instrText>NMkR</w:instrText>
      </w:r>
      <w:r w:rsidR="002E1BD5" w:rsidRPr="002E1BD5">
        <w:rPr>
          <w:lang w:val="ru-RU"/>
        </w:rPr>
        <w:instrText xml:space="preserve">" </w:instrText>
      </w:r>
      <w:r w:rsidR="002E1BD5">
        <w:fldChar w:fldCharType="separate"/>
      </w:r>
      <w:r w:rsidRPr="006D48C0">
        <w:rPr>
          <w:rStyle w:val="a4"/>
          <w:rFonts w:ascii="Times New Roman" w:eastAsia="Times New Roman" w:hAnsi="Times New Roman" w:cs="Times New Roman"/>
          <w:sz w:val="28"/>
          <w:szCs w:val="28"/>
          <w:lang w:val="ru-RU"/>
        </w:rPr>
        <w:t>https://clck.ru/33NMkR</w:t>
      </w:r>
      <w:r w:rsidR="002E1BD5">
        <w:rPr>
          <w:rStyle w:val="a4"/>
          <w:rFonts w:ascii="Times New Roman" w:eastAsia="Times New Roman" w:hAnsi="Times New Roman" w:cs="Times New Roman"/>
          <w:sz w:val="28"/>
          <w:szCs w:val="28"/>
          <w:lang w:val="ru-RU"/>
        </w:rPr>
        <w:fldChar w:fldCharType="end"/>
      </w:r>
      <w:r w:rsidRPr="006D48C0">
        <w:rPr>
          <w:rFonts w:ascii="Times New Roman" w:eastAsia="Times New Roman" w:hAnsi="Times New Roman" w:cs="Times New Roman"/>
          <w:sz w:val="28"/>
          <w:szCs w:val="28"/>
          <w:lang w:val="ru-RU"/>
        </w:rPr>
        <w:t>).</w:t>
      </w:r>
    </w:p>
    <w:p w:rsidR="001763D5" w:rsidRDefault="001763D5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Нормативными документами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составления рабочей программы являются:</w:t>
      </w:r>
    </w:p>
    <w:p w:rsidR="001763D5" w:rsidRDefault="001763D5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1763D5" w:rsidRDefault="001763D5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Закон РФ «Об образовании в Российской Федерации» № 273-ФЗ от 29.12.2012;</w:t>
      </w:r>
    </w:p>
    <w:p w:rsidR="001763D5" w:rsidRDefault="001763D5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утверждении»;</w:t>
      </w:r>
    </w:p>
    <w:p w:rsidR="001763D5" w:rsidRDefault="001763D5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1763D5" w:rsidRDefault="001763D5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Кинель-Черкассы;</w:t>
      </w:r>
    </w:p>
    <w:p w:rsidR="001763D5" w:rsidRDefault="001763D5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1763D5" w:rsidRDefault="001763D5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АООП УО (вариант 2) адресована обучающимся с умственной отсталостью в умеренной, тяжелой или глубокой степени, с тяжелыми и множественными нарушениями развития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1763D5" w:rsidRDefault="006D48C0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1763D5">
        <w:rPr>
          <w:rFonts w:ascii="Times New Roman" w:eastAsia="Times New Roman" w:hAnsi="Times New Roman" w:cs="Times New Roman"/>
          <w:sz w:val="28"/>
          <w:szCs w:val="28"/>
          <w:lang w:val="ru-RU"/>
        </w:rPr>
        <w:t>даптированная основная общеобразовательная программа определяет цель и задачи учебного предмета «</w:t>
      </w:r>
      <w:r w:rsidR="006C7F03" w:rsidRPr="006C7F03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</w:t>
      </w:r>
      <w:r w:rsidR="001763D5">
        <w:rPr>
          <w:rFonts w:ascii="Times New Roman" w:eastAsia="Times New Roman" w:hAnsi="Times New Roman" w:cs="Times New Roman"/>
          <w:sz w:val="28"/>
          <w:szCs w:val="28"/>
          <w:lang w:val="ru-RU"/>
        </w:rPr>
        <w:t>».</w:t>
      </w:r>
    </w:p>
    <w:p w:rsidR="001763D5" w:rsidRDefault="001763D5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Цель обучения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6C7F03" w:rsidRPr="006C7F03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представлений о себе и своем ближайшем окружении и повышение уровня самостоятельно</w:t>
      </w:r>
      <w:r w:rsidR="006C7F03">
        <w:rPr>
          <w:rFonts w:ascii="Times New Roman" w:eastAsia="Times New Roman" w:hAnsi="Times New Roman" w:cs="Times New Roman"/>
          <w:sz w:val="28"/>
          <w:szCs w:val="28"/>
          <w:lang w:val="ru-RU"/>
        </w:rPr>
        <w:t>сти в процессе самообслуживания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1763D5" w:rsidRDefault="001763D5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Задачи обучения:</w:t>
      </w:r>
    </w:p>
    <w:p w:rsidR="006C7F03" w:rsidRDefault="006C7F03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7F03">
        <w:rPr>
          <w:rFonts w:ascii="Times New Roman" w:eastAsia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C7F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Формирование представлений о строении тела, возрастных изменениях. </w:t>
      </w:r>
    </w:p>
    <w:p w:rsidR="006C7F03" w:rsidRDefault="006C7F03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7F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Формирование умения давать о себе основные сведения. </w:t>
      </w:r>
    </w:p>
    <w:p w:rsidR="006C7F03" w:rsidRDefault="006C7F03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7F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Формирование представлений о своем ближайшем окружении. </w:t>
      </w:r>
    </w:p>
    <w:p w:rsidR="006C7F03" w:rsidRDefault="006C7F03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7F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Формирование правил и норм поведения в коллективе. </w:t>
      </w:r>
    </w:p>
    <w:p w:rsidR="006C7F03" w:rsidRDefault="006C7F03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7F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Формирование умений умываться, мыть руки чистить зубы, причесываться. </w:t>
      </w:r>
    </w:p>
    <w:p w:rsidR="006C7F03" w:rsidRDefault="006C7F03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7F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Формирование навыков обслуживания себя в туалете. </w:t>
      </w:r>
    </w:p>
    <w:p w:rsidR="006C7F03" w:rsidRDefault="006C7F03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7F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Формирование умений ориентироваться в одежде, соблюдать последовательность действий при одевании и снятии предметов одежды. </w:t>
      </w:r>
    </w:p>
    <w:p w:rsidR="001763D5" w:rsidRPr="006C7F03" w:rsidRDefault="006C7F03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7F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Формирование умений использовать во время еды столовые приборы, пить из </w:t>
      </w:r>
      <w:r w:rsidRPr="006C7F0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кружки, накладывать пищу в тарелку, пользоваться салфеткой.</w:t>
      </w:r>
    </w:p>
    <w:p w:rsidR="006C7F03" w:rsidRDefault="006C7F03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63D5" w:rsidRDefault="001763D5" w:rsidP="001763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Общая характеристика учебного предмета</w:t>
      </w:r>
    </w:p>
    <w:p w:rsidR="00997CE4" w:rsidRPr="00997CE4" w:rsidRDefault="00997CE4" w:rsidP="00997C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CE4">
        <w:rPr>
          <w:rFonts w:ascii="Times New Roman" w:hAnsi="Times New Roman" w:cs="Times New Roman"/>
          <w:sz w:val="28"/>
          <w:szCs w:val="28"/>
          <w:lang w:val="ru-RU"/>
        </w:rPr>
        <w:t>Приобщение обучающегося к социаль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ному миру начинается с развития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представлений о себе. Становление лично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сти обучающегося происходит при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условии его активности, познания им окружа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ющего мира, смысла человеческих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отношений, осознания себя в системе социального мира. Социальную природу "я"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ребенок начинает понимать в процессе взаим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одействия с другими людьми, и в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первую очередь со своими родными и близкими.</w:t>
      </w:r>
    </w:p>
    <w:p w:rsidR="00997CE4" w:rsidRPr="00997CE4" w:rsidRDefault="00997CE4" w:rsidP="00997C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CE4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обучения в рамках предмета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"Человек" включает формирование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представлений о себе как "Я" и своем ближайшем окружении и повышение уровня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самостоятельности в процессе самообслуживания.</w:t>
      </w:r>
    </w:p>
    <w:p w:rsidR="00997CE4" w:rsidRDefault="00997CE4" w:rsidP="00997C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CE4">
        <w:rPr>
          <w:rFonts w:ascii="Times New Roman" w:hAnsi="Times New Roman" w:cs="Times New Roman"/>
          <w:sz w:val="28"/>
          <w:szCs w:val="28"/>
          <w:lang w:val="ru-RU"/>
        </w:rPr>
        <w:t>Программа представлена следующими раз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делами: "Представления о себе",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"Семья", "Гигиена тела", "Туалет", "Одеван</w:t>
      </w:r>
      <w:r>
        <w:rPr>
          <w:rFonts w:ascii="Times New Roman" w:hAnsi="Times New Roman" w:cs="Times New Roman"/>
          <w:sz w:val="28"/>
          <w:szCs w:val="28"/>
          <w:lang w:val="ru-RU"/>
        </w:rPr>
        <w:t>ие и раздевание", "Прием пищи".</w:t>
      </w:r>
    </w:p>
    <w:p w:rsidR="00997CE4" w:rsidRPr="00997CE4" w:rsidRDefault="00997CE4" w:rsidP="00997C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CE4">
        <w:rPr>
          <w:rFonts w:ascii="Times New Roman" w:hAnsi="Times New Roman" w:cs="Times New Roman"/>
          <w:sz w:val="28"/>
          <w:szCs w:val="28"/>
          <w:lang w:val="ru-RU"/>
        </w:rPr>
        <w:t>Раздел "Представления о себе" включает следующее содержание: представления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о своем теле, его строении, о своих двигательных возможностях, правилах здорового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образа жизни (режим дня, питание, сон, прогул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ка, гигиена, занятия физической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культурой и профилактика бо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лезней), поведении, сохраняющем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и укрепляющем здоровье, полезных и вредных привычках, возрастных изменениях.</w:t>
      </w:r>
    </w:p>
    <w:p w:rsidR="00997CE4" w:rsidRDefault="00997CE4" w:rsidP="00997C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CE4">
        <w:rPr>
          <w:rFonts w:ascii="Times New Roman" w:hAnsi="Times New Roman" w:cs="Times New Roman"/>
          <w:sz w:val="28"/>
          <w:szCs w:val="28"/>
          <w:lang w:val="ru-RU"/>
        </w:rPr>
        <w:t>Раздел "Гигиена тела" включает задачи по формир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ованию умений умываться, мыться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под душем, чистить зубы, мыть голову, стри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чь ногти, причесываться. Раздел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"Обращение с одеждой и обувью" включае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 задачи по формированию умений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ориентироваться в одежде, соблюдать последовательность действий при одевании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снятии предметов одежды. Раздел "Пр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ием пищи" предполагает обучение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использованию во время еды столовых приборов, питью из кружки, накладыванию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пищи в тарелку, пользованию салфеткой.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Задачи по формированию навыков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 xml:space="preserve">обслуживания себя в туалете включены в раздел "Туалет". </w:t>
      </w:r>
    </w:p>
    <w:p w:rsidR="00997CE4" w:rsidRPr="00997CE4" w:rsidRDefault="00997CE4" w:rsidP="00997C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рамках раздела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 xml:space="preserve">"Семья" предполагается формирование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представлений о своем ближайшем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окружении: членах семьи, взаимоотношениях между ними, семейных традициях.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Ребенок учится соблюдать правила и нормы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культуры поведения и общения в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семье. Важно, чтобы образцом культуры об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щения для обучающегося являлось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доброжелательное и заботливое от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ношение к окружающим, спокойный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приветливый тон. Ребенок учится понимать окружающих людей, проявлять к ним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внимание, общаться и взаимодействовать с ними.</w:t>
      </w:r>
    </w:p>
    <w:p w:rsidR="00997CE4" w:rsidRPr="00997CE4" w:rsidRDefault="00997CE4" w:rsidP="00997C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CE4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разделов представлено 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учетом возрастных особенностей.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Например, работа по формированию таких гигиен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ических навыков, как мытье рук,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питье из кружки проводится с обучающимис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 младшего возраста, а обучение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 xml:space="preserve">бритью, уходу за кожей лица, мытью в душе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с обучающимися более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старшего возраста.</w:t>
      </w:r>
    </w:p>
    <w:p w:rsidR="00997CE4" w:rsidRPr="00997CE4" w:rsidRDefault="00997CE4" w:rsidP="00997C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CE4">
        <w:rPr>
          <w:rFonts w:ascii="Times New Roman" w:hAnsi="Times New Roman" w:cs="Times New Roman"/>
          <w:sz w:val="28"/>
          <w:szCs w:val="28"/>
          <w:lang w:val="ru-RU"/>
        </w:rPr>
        <w:t>Большинство разделов включает задач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и, требующие обучения отдельным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операциям, например, при мытье рук ребенок учится удерживать руки под струей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воды, намыливать руки. После того как ребенок их освоит, он учится соблюдать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последовательность этих операций. Процесс обучени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 предусматривает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поэтапность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плане усложнения самих навыков. Например, формирование гигиенических навыков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начинают с формирования умения мыть руки, лицо, чистить зубы. На последнем этапе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обучения ребенок учится принимать душ, мыть голову.</w:t>
      </w:r>
    </w:p>
    <w:p w:rsidR="001763D5" w:rsidRDefault="00997CE4" w:rsidP="00997C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CE4">
        <w:rPr>
          <w:rFonts w:ascii="Times New Roman" w:hAnsi="Times New Roman" w:cs="Times New Roman"/>
          <w:sz w:val="28"/>
          <w:szCs w:val="28"/>
          <w:lang w:val="ru-RU"/>
        </w:rPr>
        <w:t>При формировании навыков самообслу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живания важно объединять усилия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специалистов и родителей (законных представителей). Работа, проводимая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образовательной организации, должна продолжаться дома. В домашних условиях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возникает больше естественных ситуаци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для совершенствования навыков </w:t>
      </w:r>
      <w:r w:rsidRPr="00997CE4">
        <w:rPr>
          <w:rFonts w:ascii="Times New Roman" w:hAnsi="Times New Roman" w:cs="Times New Roman"/>
          <w:sz w:val="28"/>
          <w:szCs w:val="28"/>
          <w:lang w:val="ru-RU"/>
        </w:rPr>
        <w:t>самообслуживания.</w:t>
      </w:r>
    </w:p>
    <w:p w:rsidR="00997CE4" w:rsidRPr="00997CE4" w:rsidRDefault="00997CE4" w:rsidP="00997C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Описание места учебного предмета в учебном плане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Учебный предмет «</w:t>
      </w:r>
      <w:r w:rsidR="00B444B2">
        <w:rPr>
          <w:rFonts w:ascii="Times New Roman" w:hAnsi="Times New Roman" w:cs="Times New Roman"/>
          <w:sz w:val="28"/>
          <w:szCs w:val="28"/>
          <w:lang w:val="ru-RU"/>
        </w:rPr>
        <w:t>Человек</w:t>
      </w:r>
      <w:r>
        <w:rPr>
          <w:rFonts w:ascii="Times New Roman" w:hAnsi="Times New Roman" w:cs="Times New Roman"/>
          <w:sz w:val="28"/>
          <w:szCs w:val="28"/>
          <w:lang w:val="ru-RU"/>
        </w:rPr>
        <w:t>» входит в инвариантную часть учебного плана ГБОУ СОШ №2 «ОЦ» с. Кинель-Черкассы в предметную область «</w:t>
      </w:r>
      <w:r w:rsidR="00B444B2">
        <w:rPr>
          <w:rFonts w:ascii="Times New Roman" w:hAnsi="Times New Roman" w:cs="Times New Roman"/>
          <w:sz w:val="28"/>
          <w:szCs w:val="28"/>
          <w:lang w:val="ru-RU"/>
        </w:rPr>
        <w:t>Окружающий мир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». На изучение предмета во втором классе отводится 68 часов в год (2 часа в учебную неделю). По индивидуальному учебному плану отводится 2 часа в неделю, из них </w:t>
      </w:r>
      <w:r w:rsidR="00B444B2">
        <w:rPr>
          <w:rFonts w:ascii="Times New Roman" w:hAnsi="Times New Roman" w:cs="Times New Roman"/>
          <w:sz w:val="28"/>
          <w:szCs w:val="28"/>
          <w:lang w:val="ru-RU"/>
        </w:rPr>
        <w:t>0,5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часа - очно, </w:t>
      </w:r>
      <w:r w:rsidR="00B444B2">
        <w:rPr>
          <w:rFonts w:ascii="Times New Roman" w:hAnsi="Times New Roman" w:cs="Times New Roman"/>
          <w:sz w:val="28"/>
          <w:szCs w:val="28"/>
          <w:lang w:val="ru-RU"/>
        </w:rPr>
        <w:t xml:space="preserve">1,5 часа - заочно, </w:t>
      </w:r>
      <w:r>
        <w:rPr>
          <w:rFonts w:ascii="Times New Roman" w:hAnsi="Times New Roman" w:cs="Times New Roman"/>
          <w:sz w:val="28"/>
          <w:szCs w:val="28"/>
          <w:lang w:val="ru-RU"/>
        </w:rPr>
        <w:t>в год -  68 часов.</w:t>
      </w:r>
    </w:p>
    <w:p w:rsidR="001763D5" w:rsidRDefault="001763D5" w:rsidP="001763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Описание ценностных ориентиров содержания учебного предмета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общения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понимание важности общения как значимой составляющей жизни общества, как одного из основополагающих элементов культуры.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Коммуникативные ценности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развитие навыков сотрудничества с взрослыми в разных социальных ситуациях, умения не создавать конфликтов и находить выход из спорных вопросов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человека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разумного существа, стремящегося к познанию мира и самосовершенствованию.  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добра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семьи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Планируемые результаты освоения рабочей программы по учебному предмету «</w:t>
      </w:r>
      <w:r w:rsidR="00230841">
        <w:rPr>
          <w:rFonts w:ascii="Times New Roman" w:hAnsi="Times New Roman" w:cs="Times New Roman"/>
          <w:b/>
          <w:sz w:val="28"/>
          <w:szCs w:val="28"/>
          <w:lang w:val="ru-RU"/>
        </w:rPr>
        <w:t>Человек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 во 2 классе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bookmarkStart w:id="3" w:name="_Hlk138961962"/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Планируемые результаты освоения учебного предмета "Человек".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1) Представление о себе как "Я", осознание общности и различий "Я" от других.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Соотнесение себя со своим именем, св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оим изображением на фотографии,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отражением в зеркале.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Представление о собственном теле.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Отнесение себя к определенному полу.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определять "мое" и "не мое", осозн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авать и выражать свои интересы,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желания.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сообщать общие сведения о себе: им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я, фамилия, возраст, пол, место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жительства, интересы.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Представления о возрастных изменениях ч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еловека, адекватное отношение к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своим возрастным изменениям.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2) Умение решать каждодневны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е жизненные задачи, связанные с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удовлетворением первоочередных потребностей.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обслуживать себя: принимать пищу и пить, ходить в ту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алет,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выполнять гигиенические процедуры, одеваться и раздеваться.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сообщать о своих потребностях и желаниях.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lastRenderedPageBreak/>
        <w:t>3) Умение поддерживать образ ж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изни, соответствующий возрасту,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потребностям и ограничениям здоровья, поддерживать режим дня с необходимыми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оздоровительными процедурами.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Умение определять свое самочувствие (как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хорошее или плохое), показывать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или сообщать о болезненных ощущениях взрослому.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соблюдать гигиенические прави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ла в соответствии с режимом дня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(чистка зубов утром и вечером, мытье рук перед едой и после посещения туалета).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следить за своим внешним видом.</w:t>
      </w:r>
    </w:p>
    <w:p w:rsidR="0075679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4) Представления о своей семье, взаимоотношениях в семье.</w:t>
      </w:r>
    </w:p>
    <w:p w:rsidR="001763D5" w:rsidRPr="00756795" w:rsidRDefault="00756795" w:rsidP="007567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Представления о членах семьи, родстве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нных отношениях в семье и своей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социальной роли, обязанностях членов семьи, бытовой и досуговой деятельности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 w:rsidRPr="0075679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семьи.</w:t>
      </w:r>
    </w:p>
    <w:p w:rsidR="00756795" w:rsidRDefault="00756795" w:rsidP="001763D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</w:p>
    <w:p w:rsidR="001763D5" w:rsidRDefault="001763D5" w:rsidP="001763D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Система оценки достижений</w:t>
      </w:r>
    </w:p>
    <w:bookmarkEnd w:id="3"/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Всесторонняя и комплексная оценка овладения обучающимися социальными (жизненными) компетенциями осуществляется на основании применения метода экспертной оценки в конце учебного года и заносится в дневник наблюдений или СИПР что позволяет не только представить полную картину динамики целостного развития обучающегося, но и отследить наличие или отсутствие изменений по отдельным жизненным компетенциям. Для полноты оценки личностных результатов освоения обучающимися с умственной отсталостью (интеллектуальными нарушениями) учитывается мнение родителей (законных представителей), поскольку основой оценки служит анализ изменений в поведении обучающегося в повседневной жизни в различных социальных средах. Формой работы участников экспертной группы является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психологопедагогический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консилиум.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результатов осуществляется в баллах: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0 - нет фиксируемой динамики;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1 - минимальная динамика;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2 - удовлетворительная динамика;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3 - значительная динамика.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Организация оценки достижений обучающимися планируемых результатов освоения АООП (вариант 2),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(далее ФГОС), предполагает также проведение текущей, промежуточной и итоговой аттестации.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ходе аттестации оценивают результаты освоения обучающимися содержания образования, включенного в их специальные индивидуальные</w:t>
      </w:r>
      <w:r w:rsidR="006D48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программы развития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разработанные на основе АООП (вариант 2) образовательной организации.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Текущая аттестация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предполагает мониторинг освоения АООП - вариант 2 за первое полугодие и проводится в течение двух последних недель декабря месяца. Оценка результативности обучения в ходе проведения текущей аттестации осуществляется на уроках, специально организованных занятиях (групповых и индивидуальных), в естественных ситуациях и происходит вариативно с учетом индивидуального психофизического развития обучающихся в процессе выполнения физических, перцептивных, речевых, умственных действий.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оценке результативности обучения учитываются затруднения в овладении жизненными компетенциями, обусловленные индивидуальными психофизическими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возможностями обучающихся. Однако, в ходе аттестации, это не рассматривается как показатель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неуспешности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обучения и развития в целом.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достижений производится путем фиксации фактической способности к выполнению действия или операции, обозначенной в качестве возможного результата личностного развития по следующей шкале: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действий/операций: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 – действие выполняется взрослым (ребенок только позволяет что-либо сделать, действие не выполняет).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– действие выполняет совместно с педагогом.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 – выполняет совместно с педагогом с частичной помощью взрослого.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 – выполняет самостоятельно по подражанию, показу, образцу.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 – выполняет самостоятельно по словесной инструкции (вербальной или невербальной).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 – выполняет действие самостоятельно.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представлений: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«узнает объект».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«не всегда узнает объект» (ситуативно).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«не узнает объект».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случае затруднений в оценке сформированности действий или представлений оцениваются социально-эмоциональное, коммуникативное развитие обучающегося, а также другие возможные достижения личностного развития.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Выявление сформированных у обучающихся представлений в рамках предметных знаний, умений и навыков, является основой для корректировки СИПР, конкретизации содержания дальнейшей учебной и коррекционно-развивающей работы. По результатам проведения текущей аттестации педагоги имеют возможность внести необходимые изменения в содержательный раздел СИПР, уточнить ожидаемые результаты обучения.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конце учебного года в течение двух последних недель мая месяца проводится промежуточная аттестация в форме мониторинга, по аналогии с текущей аттестацией. Итоги освоения содержания АООП и анализ результатов обучения за учебный год позволяют составить развернутую характеристику учебной деятельности обучающегося, оценить динамику его жизненных компетенций на основе сравнения показателей актуального развития, обучающегося на начало учебного года и результатов обучения, полученных в конце учебного года.</w:t>
      </w:r>
    </w:p>
    <w:p w:rsidR="006D48C0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Образовательная организация осуществляет оценку качества освоения АООП обучающимися. 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проведении аттестации обучающихся с выраженными нарушениями интеллекта педагог оценивает степень самостоятельности обучающихся при выполнении каждого задания, при необходимости оказывает индивидуальную помощь: совместные действия (рука-в-руке), частичная физическая помощь (направление движения), демонстрация образца способом «показа» выполнения задания, предъявление пошаговой инструкции словом или при использовании наглядного плана/схемы (алгоритма) выполнения задания, демонстрация готового результата выполнения задания.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невозможности оценить динамику формирования действий и представлений оценивают социально-эмоциональное состояние обучающихся, их желание соучаствовать в деятельности других людей, иные возможные личностные результаты.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Результаты текущей и промежуточной аттестации обучающихся отражаются в виде характеристики – описательной оценки личностных и предметных достижений обучающихся. Характеристика отражает результаты анализа изменений (как положительных, так и отрицательных) в развитии обучающегося.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Согласно требованиям ФГОС характеристика отражает взаимодействие следующих компонентов: что обучающийся знает и умеет на конец учебного периода, что из полученных знаний и умений он применяет на практике, насколько активно, адекватно и самостоятельно он их применяет.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процессе обучения осуществляется мониторинг всех групп БУД, который будет отражать индивидуальные достижения обучающихся и позволит делать выводы об эффективности проводимой в этом направлении работы. Уровень сформированности БУД осуществляется на основании применения метода экспертной оценки в конце учебного года и заносится в дневник наблюдений. Для оценки каждого действия используется следующая система оценки: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 баллов - действие отсутствует, обучающийся не понимает его смысла, не включается в процесс выполнения вместе с учителем;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балл - смысл действия понимает, связывает с конкретной ситуацией, выполняет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действие только по прямому указанию педагогического работника, при необходимости требуется оказание помощи;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 балла - преимущественно выполняет действие по указанию педагогического работника, в отдельных ситуациях способен выполнить его самостоятельно;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 балла - способен самостоятельно выполнять действие в определенных ситуациях, нередко допускает ошибки, которые исправляет по прямому указанию педагогического работника;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 балла - способен самостоятельно применять действие, но иногда допускает ошибки, которые исправляет по замечанию педагогического работника;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 баллов - самостоятельно применяет действие в любой ситуации.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63D5" w:rsidRDefault="001763D5" w:rsidP="00176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Содержание разделов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 учебного предмета "Ч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еловек" представлено следующими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разделами: "Представления о себе", "Семья", "Гигиена тела", "Туалет", "Одевание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и раздевание", "Прием пищи".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"Представления о себе".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Идентификация себя как мальчика (девоч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ки), юноши (девушки). Узнавание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частей тела (голова (волосы, уш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и, шея, лицо), туловище (спина,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живот), руки (локоть, ладонь, пальцы), ноги (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колено, ступня, пальцы, пятка).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назначения частей тела. Узнавание (р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азличение) частей лица человека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(глаза, брови, нос, лоб, рот (губы, язык, зубы).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Знание назначения частей лица.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строения человека (скелет, мышцы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кожа). Узнавание (различение)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внутренних органов человека (на схеме тела)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(сердце, легкие, печень, почки,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желудок). Знание назначения внутренних ор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ганов. Знание вредных привычек.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Сообщение о состоянии своего здоровья. На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зывание своего имени и фамилии.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Называние своего возраста (даты рождения). Знание видов деятельнос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ти для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организации своего свободного времени. Сообщ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ение сведений о себе. Рассказ о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себе. Знание возрастных изменений человека.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"Гигиена тела".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Различение вентилей с горячей и холодной во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дой. Регулирование напора струи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воды. Смешивание воды до комфортной температуры. Вытирание рук полотенцем.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Сушка рук с помощью автоматической сушилки. Соблюдение последовательности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действий при мытье и вытирании рук: открыва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ние крана, регулирование напора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струи и температуры воды, намачивание рук, намыливание рук, смывание мыла 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рук, закрывание крана, вытирание рук. Нанесение крема на руки.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Подстригание ногтей ножницами. Подпилив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ание ногтей пилочкой. Нанесение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покрытия на ногтевую поверхность. Удаление декоративного покрытия с ногтей.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Вытирание лица. Соблюдение последов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ательности действий при мытье и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вытирании лица: открывание крана, регулиров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ание напора струи и температуры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воды, набирание воды в руки, выливание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воды на лицо, протирание лица,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закрывание крана, вытирание лица.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Чистка зубов. Полоскание полости рта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Соблюдение последовательности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действий при чистке зубов и полоскании полости рта: открывание тюбика с зубной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пастой, намачивание щетки, выдавливание зубной пасты на зубную щетку, чистка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зубов, полоскание рта, мытье щетки, закрывание тюбика с зубной пастой.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Очищение носового хода. Нанесение 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осметического средства на лицо.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Соблюдение последовательности дейс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твий при бритье электробритвой,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безопасным станком.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Расчесывание волос. Соблюдение последов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ательности действий при мытье и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вытирании волос: намачивание волос, намыливание волос, смывание шампуня 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волос, вытирание волос. Соблюдение послед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овательности действий при сушке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волос феном: включение фена (розетка, пе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реключатель), направление струи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воздуха на разные участки головы, выключение фена, расчесывание волос.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Мытье ушей. Чистка ушей. Вытирание ног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Соблюдение последовательности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действий при мытье и вытирании ног: на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мачивание ног, намыливание ног,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смывание мыла, вытирание ног.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Соблюдение последовательности действий при мытье и выти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рании тела: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ополаскивание тела водой, намыливание частей тела, смывание мыла, вытирание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тела. Гигиена интимной зоны. Пользова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ние гигиеническими прокладками.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Пользование косметическими средствами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(дезодорантом, туалетной водой,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гигиенической помадой, духами).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Обращение с одеждой и обувью.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предметов одежд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ы: пальто (куртка, шуба, плащ),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шапка, шарф, варежки (перчатки), свитер (дж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емпер, кофта), рубашка (блузка,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футболка), майка, трусы, юбка (платье), брюки (джинсы, шорты), носки (колготки).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назначения предметов одежды. Узнавание (различение) деталей предметов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одежды: пуговицы (молнии, заклепки), ру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кав (воротник, манжеты). Знание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назначения деталей предметов одежды. Узнавание (различение) предметов обуви: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сапоги (валенки), ботинки, кроссовки, туфли, сандалии, тапки. Знание назначения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видов обуви (спортивная, домашняя, выходная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рабочая). Различение сезонной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обуви (зимняя, летняя, демисезонная). Узнавание (различение) головных уборов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(шапка, шляпа, кепка, панама, платок). Зна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ние назначения головных уборов.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Различение сезонных головных уборов. Различение по сезонам предметов одежды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(предметов обуви, головных уборов). Выбор одежды для прогулки в зависимости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от погодных условий. Различение видов одежды (повседне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вная, праздничная,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рабочая, домашняя, спортивная). Выбор одежды в зависимости от предстоящего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мероприятия. Различение сезонной одежды (зимняя, летняя, демисезонная).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Расстегивание (развязывание) липучки (м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олнии, пуговицы, ремня, кнопки,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шнурка). Снятие предмета одежды (например, кофты: захват кофты за край правого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рукава, стягивание правого рукава кофты, захв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ат кофты за край левого рукава,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стягивание левого рукава кофты). Снятие обуви (например, ботинок: захват рукой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задней части правого ботинка, стягивание правого ботинка, захват рукой задней части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левого ботинка, стягивание левого ботинка)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Соблюдение последовательности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действий при раздевании (например, верхней одежды: снятие варежек, снятие шапки,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расстегивание куртки, снятие куртки, расстегивание сапог, снятие сапог). Застегивание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(завязывание) липучки (молнии, пуговицы, кн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опки, ремня, шнурка). Надевание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предмета одежды (например, брюк: захва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 брюк за пояс, вставление ноги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в одну брючину, вставление ноги в другую брючину, натягивание брюк). Обувание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обуви (например, сапог: захват двумя руками голенища правого сапога, вставление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ноги в сапог, захват двумя руками голенища 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евого сапога, вставление ноги в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сапог). Соблюдение последовательности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действий при одевании комплекта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одежды (например, надевание колготок, наде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вание футболки, надевание юбки,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надевание кофты). Контроль своего вн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ешнего вида. Различение лицевой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(изнаночной), передней (задней) сторо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ны одежды, верха (низа) одежды.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Различение правого (левого) ботинка (сапога, тапка). Выворачивание одежды.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"Туалет".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Сообщение о желании сходить в туалет.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Сидение на унитазе и оправление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малой или большой нужды. Пользовани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 туалетной бумагой. Соблюдение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последовательности действий в туалете (поднимание крышки (опускание сидения),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спускание одежды (брюк, колготок, трусов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), сидение на унитазе (горшке),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оправление нужды в унитаз, пользование туа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летной бумагой, одевание одежды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(трусов, колготок, брюк), нажимание кнопки слива воды, мытье рук.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"Прием пищи".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Сообщение о желании пить. Питье 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ерез соломинку. Питье из кружки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(стакана): захват кружки (стакана), поднесение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кружки (стакана) ко рту, наклон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кружки (стакана), втягивание (вливание) ж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идкости в рот, опускание кружки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(стакана) на стол. Наливание жидкости в кружку. Сообщение о желании есть. Еда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руками. Еда ложкой: захват ложки, зачер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пывание ложкой пищи из тарелки,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поднесение ложки с пищей ко рту, снятие с ложки пищи губами, опускание ложки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в тарелку. Еда вилкой: захват вилки, накалывание кусочка пищи, поднесение вилки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ко рту, снятие губами с вилки кусочка п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ищи, опускание вилки в тарелку.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Использование ножа и вилки во время прием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пищи: отрезание ножом кусочка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пищи от целого куска, наполнение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вилки гарниром с помощью ножа.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Использование салфетки во время приема пищи. Накладывание пищи в тарелку.</w:t>
      </w:r>
    </w:p>
    <w:p w:rsidR="002138C6" w:rsidRPr="002138C6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"Семья".</w:t>
      </w:r>
    </w:p>
    <w:p w:rsidR="001763D5" w:rsidRDefault="002138C6" w:rsidP="00213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членов семьи. Узн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авание (различение) обучающихся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и взрослых. Определение своей социальной роли в семье. Различение социальных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ролей членов семьи. Представление о бытовой и досуговой деятельности членов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семьи. Представление о профессиональной деятельности членов семьи. Рассказ 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138C6">
        <w:rPr>
          <w:rFonts w:ascii="Times New Roman" w:eastAsia="Times New Roman" w:hAnsi="Times New Roman" w:cs="Times New Roman"/>
          <w:sz w:val="28"/>
          <w:szCs w:val="28"/>
          <w:lang w:val="ru-RU"/>
        </w:rPr>
        <w:t>своей семье.</w:t>
      </w: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63D5" w:rsidRDefault="001763D5" w:rsidP="00176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63D5" w:rsidRDefault="001763D5" w:rsidP="00236BA2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D48C0" w:rsidRDefault="006D48C0" w:rsidP="00176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D48C0" w:rsidRDefault="006D48C0" w:rsidP="00176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9F7D7B" w:rsidRDefault="009F7D7B" w:rsidP="00176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sectPr w:rsidR="009F7D7B" w:rsidSect="00D670B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321C3" w:rsidRDefault="001763D5" w:rsidP="00176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</w:p>
    <w:p w:rsidR="00236BA2" w:rsidRDefault="00236BA2" w:rsidP="001763D5">
      <w:pPr>
        <w:spacing w:after="0" w:line="240" w:lineRule="auto"/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34"/>
        <w:gridCol w:w="3497"/>
        <w:gridCol w:w="5689"/>
      </w:tblGrid>
      <w:tr w:rsidR="00E242E6" w:rsidRPr="00247EFF" w:rsidTr="00CF3843">
        <w:trPr>
          <w:trHeight w:val="342"/>
        </w:trPr>
        <w:tc>
          <w:tcPr>
            <w:tcW w:w="8188" w:type="dxa"/>
          </w:tcPr>
          <w:p w:rsidR="00247EFF" w:rsidRDefault="00247EFF" w:rsidP="00247E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64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Раздел, тема, </w:t>
            </w:r>
          </w:p>
          <w:p w:rsidR="00247EFF" w:rsidRDefault="00247EFF" w:rsidP="00247E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часов </w:t>
            </w:r>
          </w:p>
          <w:p w:rsidR="00E242E6" w:rsidRPr="00247EFF" w:rsidRDefault="00247EFF" w:rsidP="00247E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764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её изучение</w:t>
            </w:r>
          </w:p>
        </w:tc>
        <w:tc>
          <w:tcPr>
            <w:tcW w:w="3419" w:type="dxa"/>
          </w:tcPr>
          <w:p w:rsidR="00E242E6" w:rsidRPr="00247EFF" w:rsidRDefault="00247EFF" w:rsidP="002E420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(Основные) виды деятельности/характеристика деятельности обучающихся</w:t>
            </w:r>
          </w:p>
        </w:tc>
        <w:tc>
          <w:tcPr>
            <w:tcW w:w="4313" w:type="dxa"/>
          </w:tcPr>
          <w:p w:rsidR="00247EFF" w:rsidRPr="00874AB0" w:rsidRDefault="00247EFF" w:rsidP="00247E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</w:p>
          <w:p w:rsidR="00E242E6" w:rsidRPr="00247EFF" w:rsidRDefault="00247EFF" w:rsidP="00247E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E242E6" w:rsidTr="00CF3843">
        <w:trPr>
          <w:trHeight w:val="160"/>
        </w:trPr>
        <w:tc>
          <w:tcPr>
            <w:tcW w:w="15920" w:type="dxa"/>
            <w:gridSpan w:val="3"/>
          </w:tcPr>
          <w:p w:rsidR="00E242E6" w:rsidRPr="00247EFF" w:rsidRDefault="00E242E6" w:rsidP="002E420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себе</w:t>
            </w:r>
            <w:proofErr w:type="spellEnd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36B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1.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Гендерные различия. Мальчики и девочки</w:t>
            </w:r>
          </w:p>
        </w:tc>
        <w:tc>
          <w:tcPr>
            <w:tcW w:w="3419" w:type="dxa"/>
            <w:vMerge w:val="restart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Слушание объяснений учителя. Наблюдение за действиями учителя.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Дидактические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13" w:type="dxa"/>
          </w:tcPr>
          <w:p w:rsidR="00C6555F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/210-</w:instrText>
            </w:r>
            <w:r>
              <w:instrText>zadacha</w:instrText>
            </w:r>
            <w:r w:rsidRPr="002E1BD5">
              <w:rPr>
                <w:lang w:val="ru-RU"/>
              </w:rPr>
              <w:instrText>-1-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umeniya</w:instrText>
            </w:r>
            <w:r w:rsidRPr="002E1BD5">
              <w:rPr>
                <w:lang w:val="ru-RU"/>
              </w:rPr>
              <w:instrText>-</w:instrText>
            </w:r>
            <w:r>
              <w:instrText>identifitsirovat</w:instrText>
            </w:r>
            <w:r w:rsidRPr="002E1BD5">
              <w:rPr>
                <w:lang w:val="ru-RU"/>
              </w:rPr>
              <w:instrText>-</w:instrText>
            </w:r>
            <w:r>
              <w:instrText>sebya</w:instrText>
            </w:r>
            <w:r w:rsidRPr="002E1BD5">
              <w:rPr>
                <w:lang w:val="ru-RU"/>
              </w:rPr>
              <w:instrText>-</w:instrText>
            </w:r>
            <w:r>
              <w:instrText>kak</w:instrText>
            </w:r>
            <w:r w:rsidRPr="002E1BD5">
              <w:rPr>
                <w:lang w:val="ru-RU"/>
              </w:rPr>
              <w:instrText>-</w:instrText>
            </w:r>
            <w:r>
              <w:instrText>malchika</w:instrText>
            </w:r>
            <w:r w:rsidRPr="002E1BD5">
              <w:rPr>
                <w:lang w:val="ru-RU"/>
              </w:rPr>
              <w:instrText>-</w:instrText>
            </w:r>
            <w:r>
              <w:instrText>devochku</w:instrText>
            </w:r>
            <w:r w:rsidRPr="002E1BD5">
              <w:rPr>
                <w:lang w:val="ru-RU"/>
              </w:rPr>
              <w:instrText>-</w:instrText>
            </w:r>
            <w:r>
              <w:instrText>yunoshu</w:instrText>
            </w:r>
            <w:r w:rsidRPr="002E1BD5">
              <w:rPr>
                <w:lang w:val="ru-RU"/>
              </w:rPr>
              <w:instrText>-</w:instrText>
            </w:r>
            <w:r>
              <w:instrText>devushku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6555F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https://ege.pskgu.ru/index.php/component/k2/item/210-zadacha-1-formirovanie-umeniya-identifitsirovat-sebya-kak-malchika-devochku-yunoshu-devushku.html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2-3.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Возрастные различия. Взрослые и дети.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9F7D7B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/211-</w:instrText>
            </w:r>
            <w:r>
              <w:instrText>zadacha</w:instrText>
            </w:r>
            <w:r w:rsidRPr="002E1BD5">
              <w:rPr>
                <w:lang w:val="ru-RU"/>
              </w:rPr>
              <w:instrText>-2-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chastyakh</w:instrText>
            </w:r>
            <w:r w:rsidRPr="002E1BD5">
              <w:rPr>
                <w:lang w:val="ru-RU"/>
              </w:rPr>
              <w:instrText>-</w:instrText>
            </w:r>
            <w:r>
              <w:instrText>tele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F7D7B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https://ege.pskgu.ru/index.php/component/k2/item/211-zadacha-2-formirovanie-predstavleniya-o-chastyakh-tele.html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4-5.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Называния своего имени, фамилии, возраста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B321C3" w:rsidRPr="00247EFF" w:rsidRDefault="002E1BD5" w:rsidP="00B321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/1001-4-1-12-</w:instrText>
            </w:r>
            <w:r>
              <w:instrText>nazyvanie</w:instrText>
            </w:r>
            <w:r w:rsidRPr="002E1BD5">
              <w:rPr>
                <w:lang w:val="ru-RU"/>
              </w:rPr>
              <w:instrText>-</w:instrText>
            </w:r>
            <w:r>
              <w:instrText>svoego</w:instrText>
            </w:r>
            <w:r w:rsidRPr="002E1BD5">
              <w:rPr>
                <w:lang w:val="ru-RU"/>
              </w:rPr>
              <w:instrText>-</w:instrText>
            </w:r>
            <w:r>
              <w:instrText>imeni</w:instrText>
            </w:r>
            <w:r w:rsidRPr="002E1BD5">
              <w:rPr>
                <w:lang w:val="ru-RU"/>
              </w:rPr>
              <w:instrText>-</w:instrText>
            </w:r>
            <w:r>
              <w:instrText>i</w:instrText>
            </w:r>
            <w:r w:rsidRPr="002E1BD5">
              <w:rPr>
                <w:lang w:val="ru-RU"/>
              </w:rPr>
              <w:instrText>-</w:instrText>
            </w:r>
            <w:r>
              <w:instrText>familii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B321C3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https://ege.pskgu.ru/index.php/component/k2/item/1001-4-1-12-nazyvanie-svoego-imeni-i-familii.html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6-7.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Части тела человека.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D92449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/213-</w:instrText>
            </w:r>
            <w:r>
              <w:instrText>zadacha</w:instrText>
            </w:r>
            <w:r w:rsidRPr="002E1BD5">
              <w:rPr>
                <w:lang w:val="ru-RU"/>
              </w:rPr>
              <w:instrText>-4-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stroenii</w:instrText>
            </w:r>
            <w:r w:rsidRPr="002E1BD5">
              <w:rPr>
                <w:lang w:val="ru-RU"/>
              </w:rPr>
              <w:instrText>-</w:instrText>
            </w:r>
            <w:r>
              <w:instrText>ch</w:instrText>
            </w:r>
            <w:r>
              <w:instrText>eloveka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D92449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https://ege.pskgu.ru/index.php/component/k2/item/213-zadacha-4-formirovanie-predstavleniya-o-stroenii-cheloveka.html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8-9.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Тема: Части головы: уши, шея, лицо.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частей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головы</w:t>
            </w:r>
            <w:proofErr w:type="spellEnd"/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D92449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/212-</w:instrText>
            </w:r>
            <w:r>
              <w:instrText>zadacha</w:instrText>
            </w:r>
            <w:r w:rsidRPr="002E1BD5">
              <w:rPr>
                <w:lang w:val="ru-RU"/>
              </w:rPr>
              <w:instrText>-3-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litse</w:instrText>
            </w:r>
            <w:r w:rsidRPr="002E1BD5">
              <w:rPr>
                <w:lang w:val="ru-RU"/>
              </w:rPr>
              <w:instrText>-</w:instrText>
            </w:r>
            <w:r>
              <w:instrText>cheloveka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D92449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https://ege.pskgu.ru/index.php/component/k2/item/212-zadacha-3-formirovanie-predstavleniya-o-litse-cheloveka.html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10-11.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Тема: Части туловища: спина, живот.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частей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туловища</w:t>
            </w:r>
            <w:proofErr w:type="spellEnd"/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D92449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/212-</w:instrText>
            </w:r>
            <w:r>
              <w:instrText>zadacha</w:instrText>
            </w:r>
            <w:r w:rsidRPr="002E1BD5">
              <w:rPr>
                <w:lang w:val="ru-RU"/>
              </w:rPr>
              <w:instrText>-3-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litse</w:instrText>
            </w:r>
            <w:r w:rsidRPr="002E1BD5">
              <w:rPr>
                <w:lang w:val="ru-RU"/>
              </w:rPr>
              <w:instrText>-</w:instrText>
            </w:r>
            <w:r>
              <w:instrText>cheloveka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D92449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https://ege.pskgu.ru/index.php/component/k2/item/212-zadacha-3-formirovanie-predstavleniya-o-litse-cheloveka.html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12-13.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Части рук: ладонь, пальцы. Назначение рук и их частей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D92449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/212-</w:instrText>
            </w:r>
            <w:r>
              <w:instrText>zadacha</w:instrText>
            </w:r>
            <w:r w:rsidRPr="002E1BD5">
              <w:rPr>
                <w:lang w:val="ru-RU"/>
              </w:rPr>
              <w:instrText>-3-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litse</w:instrText>
            </w:r>
            <w:r w:rsidRPr="002E1BD5">
              <w:rPr>
                <w:lang w:val="ru-RU"/>
              </w:rPr>
              <w:instrText>-</w:instrText>
            </w:r>
            <w:r>
              <w:instrText>cheloveka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D92449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https://ege.pskgu.ru/index.php/component/k2/item/212-zadacha-3-formirovanie-predstavleniya-o-litse-cheloveka.html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14-15.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Части ног: колено, пальцы. Назначение ног и их частей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C83C4F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/212-</w:instrText>
            </w:r>
            <w:r>
              <w:instrText>zadacha</w:instrText>
            </w:r>
            <w:r w:rsidRPr="002E1BD5">
              <w:rPr>
                <w:lang w:val="ru-RU"/>
              </w:rPr>
              <w:instrText>-3-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litse</w:instrText>
            </w:r>
            <w:r w:rsidRPr="002E1BD5">
              <w:rPr>
                <w:lang w:val="ru-RU"/>
              </w:rPr>
              <w:instrText>-</w:instrText>
            </w:r>
            <w:r>
              <w:instrText>cheloveka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83C4F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https://ege.pskgu.ru/index.php/component/k2/item/212-zadacha-3-formirovanie-predstavleniya-o-litse-cheloveka.html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16-17.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Тема: Части лица: глаза, нос, рот.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частей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C83C4F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/214-</w:instrText>
            </w:r>
            <w:r>
              <w:instrText>zadacha</w:instrText>
            </w:r>
            <w:r w:rsidRPr="002E1BD5">
              <w:rPr>
                <w:lang w:val="ru-RU"/>
              </w:rPr>
              <w:instrText>-5-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sostoyanii</w:instrText>
            </w:r>
            <w:r w:rsidRPr="002E1BD5">
              <w:rPr>
                <w:lang w:val="ru-RU"/>
              </w:rPr>
              <w:instrText>-</w:instrText>
            </w:r>
            <w:r>
              <w:instrText>svoego</w:instrText>
            </w:r>
            <w:r w:rsidRPr="002E1BD5">
              <w:rPr>
                <w:lang w:val="ru-RU"/>
              </w:rPr>
              <w:instrText>-</w:instrText>
            </w:r>
            <w:r>
              <w:instrText>zdorovya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83C4F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https://ege.pskgu.ru/index.php/component/k2/item/214-zadacha-5-formirovanie-predstavleniya-o-sostoyanii-svoego-zdorovya.html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36BA2" w:rsidTr="00CF3843">
        <w:trPr>
          <w:trHeight w:val="267"/>
        </w:trPr>
        <w:tc>
          <w:tcPr>
            <w:tcW w:w="15920" w:type="dxa"/>
            <w:gridSpan w:val="3"/>
          </w:tcPr>
          <w:p w:rsidR="00E242E6" w:rsidRPr="00247EFF" w:rsidRDefault="00E242E6" w:rsidP="00E242E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Семья</w:t>
            </w:r>
            <w:proofErr w:type="spellEnd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18-19.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Возрастные различия. Взрослые и дети</w:t>
            </w:r>
          </w:p>
        </w:tc>
        <w:tc>
          <w:tcPr>
            <w:tcW w:w="3419" w:type="dxa"/>
            <w:vMerge w:val="restart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Слушание объяснений учителя. Наблюдение за действиями учителя.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Ролевые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Практические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13" w:type="dxa"/>
          </w:tcPr>
          <w:p w:rsidR="00E242E6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lastRenderedPageBreak/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/221-</w:instrText>
            </w:r>
            <w:r>
              <w:instrText>zadacha</w:instrText>
            </w:r>
            <w:r w:rsidRPr="002E1BD5">
              <w:rPr>
                <w:lang w:val="ru-RU"/>
              </w:rPr>
              <w:instrText>-2-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rodstvennykh</w:instrText>
            </w:r>
            <w:r w:rsidRPr="002E1BD5">
              <w:rPr>
                <w:lang w:val="ru-RU"/>
              </w:rPr>
              <w:instrText>-</w:instrText>
            </w:r>
            <w:r>
              <w:instrText>otnosheniyakh</w:instrText>
            </w:r>
            <w:r w:rsidRPr="002E1BD5">
              <w:rPr>
                <w:lang w:val="ru-RU"/>
              </w:rPr>
              <w:instrText>-</w:instrText>
            </w:r>
            <w:r>
              <w:instrText>v</w:instrText>
            </w:r>
            <w:r w:rsidRPr="002E1BD5">
              <w:rPr>
                <w:lang w:val="ru-RU"/>
              </w:rPr>
              <w:instrText>-</w:instrText>
            </w:r>
            <w:r>
              <w:instrText>seme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23A97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https://ege.pskgu.ru/index.php/component/k2/item/221-zadacha-2-formirovanie-predstavleniya-o-rodstvennykh-otnosheniyakh-v-seme.html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  <w:p w:rsidR="00623A97" w:rsidRPr="00247EFF" w:rsidRDefault="002E1BD5" w:rsidP="00623A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lastRenderedPageBreak/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/221-</w:instrText>
            </w:r>
            <w:r>
              <w:instrText>zadacha</w:instrText>
            </w:r>
            <w:r w:rsidRPr="002E1BD5">
              <w:rPr>
                <w:lang w:val="ru-RU"/>
              </w:rPr>
              <w:instrText>-2-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rodstvennykh</w:instrText>
            </w:r>
            <w:r w:rsidRPr="002E1BD5">
              <w:rPr>
                <w:lang w:val="ru-RU"/>
              </w:rPr>
              <w:instrText>-</w:instrText>
            </w:r>
            <w:r>
              <w:instrText>otnosheniyakh</w:instrText>
            </w:r>
            <w:r w:rsidRPr="002E1BD5">
              <w:rPr>
                <w:lang w:val="ru-RU"/>
              </w:rPr>
              <w:instrText>-</w:instrText>
            </w:r>
            <w:r>
              <w:instrText>v</w:instrText>
            </w:r>
            <w:r w:rsidRPr="002E1BD5">
              <w:rPr>
                <w:lang w:val="ru-RU"/>
              </w:rPr>
              <w:instrText>-</w:instrText>
            </w:r>
            <w:r>
              <w:instrText>seme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23A97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https://ege.pskgu.ru/index.php/component/k2/item/221-zadacha-2-formirovanie-predstavleniya-o-rodstvennykh-otnosheniyakh-v-seme.html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Урок 20-21.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Узнавание и различие людей ближайшего окружения: воспитатели.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623A97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/221-</w:instrText>
            </w:r>
            <w:r>
              <w:instrText>zadacha</w:instrText>
            </w:r>
            <w:r w:rsidRPr="002E1BD5">
              <w:rPr>
                <w:lang w:val="ru-RU"/>
              </w:rPr>
              <w:instrText>-2-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rodstvennykh</w:instrText>
            </w:r>
            <w:r w:rsidRPr="002E1BD5">
              <w:rPr>
                <w:lang w:val="ru-RU"/>
              </w:rPr>
              <w:instrText>-</w:instrText>
            </w:r>
            <w:r>
              <w:instrText>otnoshen</w:instrText>
            </w:r>
            <w:r>
              <w:instrText>iyakh</w:instrText>
            </w:r>
            <w:r w:rsidRPr="002E1BD5">
              <w:rPr>
                <w:lang w:val="ru-RU"/>
              </w:rPr>
              <w:instrText>-</w:instrText>
            </w:r>
            <w:r>
              <w:instrText>v</w:instrText>
            </w:r>
            <w:r w:rsidRPr="002E1BD5">
              <w:rPr>
                <w:lang w:val="ru-RU"/>
              </w:rPr>
              <w:instrText>-</w:instrText>
            </w:r>
            <w:r>
              <w:instrText>seme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23A97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https://ege.pskgu.ru/index.php/component/k2/item/221-zadacha-2-formirovanie-predstavleniya-o-rodstvennykh-otnosheniyakh-v-seme.html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22-23.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Узнавание и различие людей ближайшего окружения: учителя.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623A97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/221-</w:instrText>
            </w:r>
            <w:r>
              <w:instrText>zadacha</w:instrText>
            </w:r>
            <w:r w:rsidRPr="002E1BD5">
              <w:rPr>
                <w:lang w:val="ru-RU"/>
              </w:rPr>
              <w:instrText>-2-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rodstvennykh</w:instrText>
            </w:r>
            <w:r w:rsidRPr="002E1BD5">
              <w:rPr>
                <w:lang w:val="ru-RU"/>
              </w:rPr>
              <w:instrText>-</w:instrText>
            </w:r>
            <w:r>
              <w:instrText>otnosheniyakh</w:instrText>
            </w:r>
            <w:r w:rsidRPr="002E1BD5">
              <w:rPr>
                <w:lang w:val="ru-RU"/>
              </w:rPr>
              <w:instrText>-</w:instrText>
            </w:r>
            <w:r>
              <w:instrText>v</w:instrText>
            </w:r>
            <w:r w:rsidRPr="002E1BD5">
              <w:rPr>
                <w:lang w:val="ru-RU"/>
              </w:rPr>
              <w:instrText>-</w:instrText>
            </w:r>
            <w:r>
              <w:instrText>seme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23A97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https://ege.pskgu.ru/index.php/component/k2/item/221-zadacha-2-formirovanie-predstavleniya-o-rodstvennykh-otnosheniyakh-v-seme.html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534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24-25.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Узнавание и различие людей ближайшего окружения: одноклассники.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623A97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/221-</w:instrText>
            </w:r>
            <w:r>
              <w:instrText>zadacha</w:instrText>
            </w:r>
            <w:r w:rsidRPr="002E1BD5">
              <w:rPr>
                <w:lang w:val="ru-RU"/>
              </w:rPr>
              <w:instrText>-2-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rodstvennykh</w:instrText>
            </w:r>
            <w:r w:rsidRPr="002E1BD5">
              <w:rPr>
                <w:lang w:val="ru-RU"/>
              </w:rPr>
              <w:instrText>-</w:instrText>
            </w:r>
            <w:r>
              <w:instrText>otnosheniyakh</w:instrText>
            </w:r>
            <w:r w:rsidRPr="002E1BD5">
              <w:rPr>
                <w:lang w:val="ru-RU"/>
              </w:rPr>
              <w:instrText>-</w:instrText>
            </w:r>
            <w:r>
              <w:instrText>v</w:instrText>
            </w:r>
            <w:r w:rsidRPr="002E1BD5">
              <w:rPr>
                <w:lang w:val="ru-RU"/>
              </w:rPr>
              <w:instrText>-</w:instrText>
            </w:r>
            <w:r>
              <w:instrText>seme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23A97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https://ege.pskgu.ru/index.php/component/k2/item/221-zadacha-2-formirovanie-predstavleniya-o-rodstvennykh-otnosheniyakh-v-seme.html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26-27.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Определение своей социальной роли в классе: ученик.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623A97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/222-</w:instrText>
            </w:r>
            <w:r>
              <w:instrText>zadacha</w:instrText>
            </w:r>
            <w:r w:rsidRPr="002E1BD5">
              <w:rPr>
                <w:lang w:val="ru-RU"/>
              </w:rPr>
              <w:instrText>-3-</w:instrText>
            </w:r>
            <w:r>
              <w:instrText>formirovanie</w:instrText>
            </w:r>
            <w:r w:rsidRPr="002E1BD5">
              <w:rPr>
                <w:lang w:val="ru-RU"/>
              </w:rPr>
              <w:instrText>-</w:instrText>
            </w:r>
            <w:r>
              <w:instrText>predstavleniya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bytovoj</w:instrText>
            </w:r>
            <w:r w:rsidRPr="002E1BD5">
              <w:rPr>
                <w:lang w:val="ru-RU"/>
              </w:rPr>
              <w:instrText>-</w:instrText>
            </w:r>
            <w:r>
              <w:instrText>i</w:instrText>
            </w:r>
            <w:r w:rsidRPr="002E1BD5">
              <w:rPr>
                <w:lang w:val="ru-RU"/>
              </w:rPr>
              <w:instrText>-</w:instrText>
            </w:r>
            <w:r>
              <w:instrText>dosugovoj</w:instrText>
            </w:r>
            <w:r w:rsidRPr="002E1BD5">
              <w:rPr>
                <w:lang w:val="ru-RU"/>
              </w:rPr>
              <w:instrText>-</w:instrText>
            </w:r>
            <w:r>
              <w:instrText>deyatelnosti</w:instrText>
            </w:r>
            <w:r w:rsidRPr="002E1BD5">
              <w:rPr>
                <w:lang w:val="ru-RU"/>
              </w:rPr>
              <w:instrText>-</w:instrText>
            </w:r>
            <w:r>
              <w:instrText>chlenov</w:instrText>
            </w:r>
            <w:r w:rsidRPr="002E1BD5">
              <w:rPr>
                <w:lang w:val="ru-RU"/>
              </w:rPr>
              <w:instrText>-</w:instrText>
            </w:r>
            <w:r>
              <w:instrText>semi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23A97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https://ege.pskgu.ru/index.php/component/k2/item/222-zadacha-3-formirovanie-predstavleniya-o-bytovoj-i-dosugovoj-deyatelnosti-chlenov-semi.html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28-29.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Нормы поведения в группе, в классе в различных ситуациях.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32696B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infourok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urok</w:instrText>
            </w:r>
            <w:r w:rsidRPr="002E1BD5">
              <w:rPr>
                <w:lang w:val="ru-RU"/>
              </w:rPr>
              <w:instrText>-</w:instrText>
            </w:r>
            <w:r>
              <w:instrText>okruzhayushego</w:instrText>
            </w:r>
            <w:r w:rsidRPr="002E1BD5">
              <w:rPr>
                <w:lang w:val="ru-RU"/>
              </w:rPr>
              <w:instrText>-</w:instrText>
            </w:r>
            <w:r>
              <w:instrText>mira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pravilah</w:instrText>
            </w:r>
            <w:r w:rsidRPr="002E1BD5">
              <w:rPr>
                <w:lang w:val="ru-RU"/>
              </w:rPr>
              <w:instrText>-</w:instrText>
            </w:r>
            <w:r>
              <w:instrText>povedeniya</w:instrText>
            </w:r>
            <w:r w:rsidRPr="002E1BD5">
              <w:rPr>
                <w:lang w:val="ru-RU"/>
              </w:rPr>
              <w:instrText>-2-</w:instrText>
            </w:r>
            <w:r>
              <w:instrText>klass</w:instrText>
            </w:r>
            <w:r w:rsidRPr="002E1BD5">
              <w:rPr>
                <w:lang w:val="ru-RU"/>
              </w:rPr>
              <w:instrText>-</w:instrText>
            </w:r>
            <w:r>
              <w:instrText>shkola</w:instrText>
            </w:r>
            <w:r w:rsidRPr="002E1BD5">
              <w:rPr>
                <w:lang w:val="ru-RU"/>
              </w:rPr>
              <w:instrText>-21-</w:instrText>
            </w:r>
            <w:r>
              <w:instrText>veka</w:instrText>
            </w:r>
            <w:r w:rsidRPr="002E1BD5">
              <w:rPr>
                <w:lang w:val="ru-RU"/>
              </w:rPr>
              <w:instrText>-4576040.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32696B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https://infourok.ru/urok-okruzhayushego-mira-o-pravilah-povedeniya-2-klass-shkola-21-veka-4576040.html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6D48C0" w:rsidTr="00CF3843">
        <w:trPr>
          <w:trHeight w:val="267"/>
        </w:trPr>
        <w:tc>
          <w:tcPr>
            <w:tcW w:w="15920" w:type="dxa"/>
            <w:gridSpan w:val="3"/>
          </w:tcPr>
          <w:p w:rsidR="00E242E6" w:rsidRPr="00247EFF" w:rsidRDefault="00E242E6" w:rsidP="00E242E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Гигиена</w:t>
            </w:r>
            <w:proofErr w:type="spellEnd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тела</w:t>
            </w:r>
            <w:proofErr w:type="spellEnd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30-31.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Предметы гигиены: мыло, расчёска, зубная щётка, полотенце.</w:t>
            </w:r>
          </w:p>
        </w:tc>
        <w:tc>
          <w:tcPr>
            <w:tcW w:w="3419" w:type="dxa"/>
            <w:vMerge w:val="restart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Слушание объяснений учителя.</w:t>
            </w:r>
            <w:r w:rsidRPr="00247EFF">
              <w:rPr>
                <w:sz w:val="24"/>
                <w:szCs w:val="24"/>
                <w:lang w:val="ru-RU"/>
              </w:rPr>
              <w:t xml:space="preserve">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Наблюдение за действиями учителя. Игры. Работа с предметными картинками.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13" w:type="dxa"/>
          </w:tcPr>
          <w:p w:rsidR="0032696B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infourok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razrabotka</w:instrText>
            </w:r>
            <w:r w:rsidRPr="002E1BD5">
              <w:rPr>
                <w:lang w:val="ru-RU"/>
              </w:rPr>
              <w:instrText>-</w:instrText>
            </w:r>
            <w:r>
              <w:instrText>uroka</w:instrText>
            </w:r>
            <w:r w:rsidRPr="002E1BD5">
              <w:rPr>
                <w:lang w:val="ru-RU"/>
              </w:rPr>
              <w:instrText>-</w:instrText>
            </w:r>
            <w:r>
              <w:instrText>po</w:instrText>
            </w:r>
            <w:r w:rsidRPr="002E1BD5">
              <w:rPr>
                <w:lang w:val="ru-RU"/>
              </w:rPr>
              <w:instrText>-</w:instrText>
            </w:r>
            <w:r>
              <w:instrText>predmetu</w:instrText>
            </w:r>
            <w:r w:rsidRPr="002E1BD5">
              <w:rPr>
                <w:lang w:val="ru-RU"/>
              </w:rPr>
              <w:instrText>-</w:instrText>
            </w:r>
            <w:r>
              <w:instrText>c</w:instrText>
            </w:r>
            <w:r>
              <w:instrText>helovek</w:instrText>
            </w:r>
            <w:r w:rsidRPr="002E1BD5">
              <w:rPr>
                <w:lang w:val="ru-RU"/>
              </w:rPr>
              <w:instrText>-</w:instrText>
            </w:r>
            <w:r>
              <w:instrText>tema</w:instrText>
            </w:r>
            <w:r w:rsidRPr="002E1BD5">
              <w:rPr>
                <w:lang w:val="ru-RU"/>
              </w:rPr>
              <w:instrText>-</w:instrText>
            </w:r>
            <w:r>
              <w:instrText>predmeti</w:instrText>
            </w:r>
            <w:r w:rsidRPr="002E1BD5">
              <w:rPr>
                <w:lang w:val="ru-RU"/>
              </w:rPr>
              <w:instrText>-</w:instrText>
            </w:r>
            <w:r>
              <w:instrText>lichnoy</w:instrText>
            </w:r>
            <w:r w:rsidRPr="002E1BD5">
              <w:rPr>
                <w:lang w:val="ru-RU"/>
              </w:rPr>
              <w:instrText>-</w:instrText>
            </w:r>
            <w:r>
              <w:instrText>gigieni</w:instrText>
            </w:r>
            <w:r w:rsidRPr="002E1BD5">
              <w:rPr>
                <w:lang w:val="ru-RU"/>
              </w:rPr>
              <w:instrText>-</w:instrText>
            </w:r>
            <w:r>
              <w:instrText>uuo</w:instrText>
            </w:r>
            <w:r w:rsidRPr="002E1BD5">
              <w:rPr>
                <w:lang w:val="ru-RU"/>
              </w:rPr>
              <w:instrText>-</w:instrText>
            </w:r>
            <w:r>
              <w:instrText>klass</w:instrText>
            </w:r>
            <w:r w:rsidRPr="002E1BD5">
              <w:rPr>
                <w:lang w:val="ru-RU"/>
              </w:rPr>
              <w:instrText>-2783589.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32696B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https://infourok.ru/razrabotka-uroka-po-predmetu-chelovek-tema-predmeti-lichnoy-gigieni-uuo-klass-2783589.html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32-33.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Хранение предметов личной гигиены.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A440B4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infourok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konspekt</w:instrText>
            </w:r>
            <w:r w:rsidRPr="002E1BD5">
              <w:rPr>
                <w:lang w:val="ru-RU"/>
              </w:rPr>
              <w:instrText>-</w:instrText>
            </w:r>
            <w:r>
              <w:instrText>uroka</w:instrText>
            </w:r>
            <w:r w:rsidRPr="002E1BD5">
              <w:rPr>
                <w:lang w:val="ru-RU"/>
              </w:rPr>
              <w:instrText>-</w:instrText>
            </w:r>
            <w:r>
              <w:instrText>po</w:instrText>
            </w:r>
            <w:r w:rsidRPr="002E1BD5">
              <w:rPr>
                <w:lang w:val="ru-RU"/>
              </w:rPr>
              <w:instrText>-</w:instrText>
            </w:r>
            <w:r>
              <w:instrText>chelovek</w:instrText>
            </w:r>
            <w:r w:rsidRPr="002E1BD5">
              <w:rPr>
                <w:lang w:val="ru-RU"/>
              </w:rPr>
              <w:instrText>-</w:instrText>
            </w:r>
            <w:r>
              <w:instrText>i</w:instrText>
            </w:r>
            <w:r w:rsidRPr="002E1BD5">
              <w:rPr>
                <w:lang w:val="ru-RU"/>
              </w:rPr>
              <w:instrText>-</w:instrText>
            </w:r>
            <w:r>
              <w:instrText>miru</w:instrText>
            </w:r>
            <w:r w:rsidRPr="002E1BD5">
              <w:rPr>
                <w:lang w:val="ru-RU"/>
              </w:rPr>
              <w:instrText>-</w:instrText>
            </w:r>
            <w:r>
              <w:instrText>na</w:instrText>
            </w:r>
            <w:r w:rsidRPr="002E1BD5">
              <w:rPr>
                <w:lang w:val="ru-RU"/>
              </w:rPr>
              <w:instrText>-</w:instrText>
            </w:r>
            <w:r>
              <w:instrText>temu</w:instrText>
            </w:r>
            <w:r w:rsidRPr="002E1BD5">
              <w:rPr>
                <w:lang w:val="ru-RU"/>
              </w:rPr>
              <w:instrText>-</w:instrText>
            </w:r>
            <w:r>
              <w:instrText>vypolnenie</w:instrText>
            </w:r>
            <w:r w:rsidRPr="002E1BD5">
              <w:rPr>
                <w:lang w:val="ru-RU"/>
              </w:rPr>
              <w:instrText>-</w:instrText>
            </w:r>
            <w:r>
              <w:instrText>pravil</w:instrText>
            </w:r>
            <w:r w:rsidRPr="002E1BD5">
              <w:rPr>
                <w:lang w:val="ru-RU"/>
              </w:rPr>
              <w:instrText>-</w:instrText>
            </w:r>
            <w:r>
              <w:instrText>lichnoj</w:instrText>
            </w:r>
            <w:r w:rsidRPr="002E1BD5">
              <w:rPr>
                <w:lang w:val="ru-RU"/>
              </w:rPr>
              <w:instrText>-</w:instrText>
            </w:r>
            <w:r>
              <w:instrText>gigieny</w:instrText>
            </w:r>
            <w:r w:rsidRPr="002E1BD5">
              <w:rPr>
                <w:lang w:val="ru-RU"/>
              </w:rPr>
              <w:instrText>-</w:instrText>
            </w:r>
            <w:r>
              <w:instrText>zalog</w:instrText>
            </w:r>
            <w:r w:rsidRPr="002E1BD5">
              <w:rPr>
                <w:lang w:val="ru-RU"/>
              </w:rPr>
              <w:instrText>-</w:instrText>
            </w:r>
            <w:r>
              <w:instrText>sohraneniya</w:instrText>
            </w:r>
            <w:r w:rsidRPr="002E1BD5">
              <w:rPr>
                <w:lang w:val="ru-RU"/>
              </w:rPr>
              <w:instrText>-</w:instrText>
            </w:r>
            <w:r>
              <w:instrText>i</w:instrText>
            </w:r>
            <w:r w:rsidRPr="002E1BD5">
              <w:rPr>
                <w:lang w:val="ru-RU"/>
              </w:rPr>
              <w:instrText>-</w:instrText>
            </w:r>
            <w:r>
              <w:instrText>ukrepleniya</w:instrText>
            </w:r>
            <w:r w:rsidRPr="002E1BD5">
              <w:rPr>
                <w:lang w:val="ru-RU"/>
              </w:rPr>
              <w:instrText>-</w:instrText>
            </w:r>
            <w:r>
              <w:instrText>zdorovya</w:instrText>
            </w:r>
            <w:r w:rsidRPr="002E1BD5">
              <w:rPr>
                <w:lang w:val="ru-RU"/>
              </w:rPr>
              <w:instrText>-</w:instrText>
            </w:r>
            <w:r>
              <w:instrText>predmety</w:instrText>
            </w:r>
            <w:r w:rsidRPr="002E1BD5">
              <w:rPr>
                <w:lang w:val="ru-RU"/>
              </w:rPr>
              <w:instrText>-</w:instrText>
            </w:r>
            <w:r>
              <w:instrText>li</w:instrText>
            </w:r>
            <w:r w:rsidRPr="002E1BD5">
              <w:rPr>
                <w:lang w:val="ru-RU"/>
              </w:rPr>
              <w:instrText>-5610299.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A440B4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https://infourok.ru/konspekt-uroka-po-chelovek-i-miru-na-temu-vypolnenie-pravil-lichnoj-gigieny-zalog-sohraneniya-i-ukrepleniya-zdorovya-predmety-li-5610299.html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34-35.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Тема: Мытье и вытирание рук.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Имитация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движений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9E268E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/1014-4-3-6-</w:instrText>
            </w:r>
            <w:r>
              <w:instrText>soblyudenie</w:instrText>
            </w:r>
            <w:r w:rsidRPr="002E1BD5">
              <w:rPr>
                <w:lang w:val="ru-RU"/>
              </w:rPr>
              <w:instrText>-</w:instrText>
            </w:r>
            <w:r>
              <w:instrText>posledovatelnosti</w:instrText>
            </w:r>
            <w:r w:rsidRPr="002E1BD5">
              <w:rPr>
                <w:lang w:val="ru-RU"/>
              </w:rPr>
              <w:instrText>-</w:instrText>
            </w:r>
            <w:r>
              <w:instrText>dejstvij</w:instrText>
            </w:r>
            <w:r w:rsidRPr="002E1BD5">
              <w:rPr>
                <w:lang w:val="ru-RU"/>
              </w:rPr>
              <w:instrText>-</w:instrText>
            </w:r>
            <w:r>
              <w:instrText>pri</w:instrText>
            </w:r>
            <w:r w:rsidRPr="002E1BD5">
              <w:rPr>
                <w:lang w:val="ru-RU"/>
              </w:rPr>
              <w:instrText>-</w:instrText>
            </w:r>
            <w:r>
              <w:instrText>myte</w:instrText>
            </w:r>
            <w:r w:rsidRPr="002E1BD5">
              <w:rPr>
                <w:lang w:val="ru-RU"/>
              </w:rPr>
              <w:instrText>-</w:instrText>
            </w:r>
            <w:r>
              <w:instrText>i</w:instrText>
            </w:r>
            <w:r w:rsidRPr="002E1BD5">
              <w:rPr>
                <w:lang w:val="ru-RU"/>
              </w:rPr>
              <w:instrText>-</w:instrText>
            </w:r>
            <w:r>
              <w:instrText>vytiranii</w:instrText>
            </w:r>
            <w:r w:rsidRPr="002E1BD5">
              <w:rPr>
                <w:lang w:val="ru-RU"/>
              </w:rPr>
              <w:instrText>-</w:instrText>
            </w:r>
            <w:r>
              <w:instrText>ruk</w:instrText>
            </w:r>
            <w:r w:rsidRPr="002E1BD5">
              <w:rPr>
                <w:lang w:val="ru-RU"/>
              </w:rPr>
              <w:instrText>-</w:instrText>
            </w:r>
            <w:r>
              <w:instrText>otkryvanie</w:instrText>
            </w:r>
            <w:r w:rsidRPr="002E1BD5">
              <w:rPr>
                <w:lang w:val="ru-RU"/>
              </w:rPr>
              <w:instrText>-</w:instrText>
            </w:r>
            <w:r>
              <w:instrText>krana</w:instrText>
            </w:r>
            <w:r w:rsidRPr="002E1BD5">
              <w:rPr>
                <w:lang w:val="ru-RU"/>
              </w:rPr>
              <w:instrText>-</w:instrText>
            </w:r>
            <w:r>
              <w:instrText>regulirovanie</w:instrText>
            </w:r>
            <w:r w:rsidRPr="002E1BD5">
              <w:rPr>
                <w:lang w:val="ru-RU"/>
              </w:rPr>
              <w:instrText>-</w:instrText>
            </w:r>
            <w:r>
              <w:instrText>napora</w:instrText>
            </w:r>
            <w:r w:rsidRPr="002E1BD5">
              <w:rPr>
                <w:lang w:val="ru-RU"/>
              </w:rPr>
              <w:instrText>-</w:instrText>
            </w:r>
            <w:r>
              <w:instrText>strui</w:instrText>
            </w:r>
            <w:r w:rsidRPr="002E1BD5">
              <w:rPr>
                <w:lang w:val="ru-RU"/>
              </w:rPr>
              <w:instrText>-</w:instrText>
            </w:r>
            <w:r>
              <w:instrText>i</w:instrText>
            </w:r>
            <w:r w:rsidRPr="002E1BD5">
              <w:rPr>
                <w:lang w:val="ru-RU"/>
              </w:rPr>
              <w:instrText>-</w:instrText>
            </w:r>
            <w:r>
              <w:instrText>temperatury</w:instrText>
            </w:r>
            <w:r w:rsidRPr="002E1BD5">
              <w:rPr>
                <w:lang w:val="ru-RU"/>
              </w:rPr>
              <w:instrText>-</w:instrText>
            </w:r>
            <w:r>
              <w:instrText>vody</w:instrText>
            </w:r>
            <w:r w:rsidRPr="002E1BD5">
              <w:rPr>
                <w:lang w:val="ru-RU"/>
              </w:rPr>
              <w:instrText>-</w:instrText>
            </w:r>
            <w:r>
              <w:instrText>namachivanie</w:instrText>
            </w:r>
            <w:r w:rsidRPr="002E1BD5">
              <w:rPr>
                <w:lang w:val="ru-RU"/>
              </w:rPr>
              <w:instrText>-</w:instrText>
            </w:r>
            <w:r>
              <w:instrText>ruk</w:instrText>
            </w:r>
            <w:r w:rsidRPr="002E1BD5">
              <w:rPr>
                <w:lang w:val="ru-RU"/>
              </w:rPr>
              <w:instrText>-</w:instrText>
            </w:r>
            <w:r>
              <w:instrText>namylivanie</w:instrText>
            </w:r>
            <w:r w:rsidRPr="002E1BD5">
              <w:rPr>
                <w:lang w:val="ru-RU"/>
              </w:rPr>
              <w:instrText>-</w:instrText>
            </w:r>
            <w:r>
              <w:instrText>ruk</w:instrText>
            </w:r>
            <w:r w:rsidRPr="002E1BD5">
              <w:rPr>
                <w:lang w:val="ru-RU"/>
              </w:rPr>
              <w:instrText>-</w:instrText>
            </w:r>
            <w:r>
              <w:instrText>smyvanie</w:instrText>
            </w:r>
            <w:r w:rsidRPr="002E1BD5">
              <w:rPr>
                <w:lang w:val="ru-RU"/>
              </w:rPr>
              <w:instrText>-</w:instrText>
            </w:r>
            <w:r>
              <w:instrText>myla</w:instrText>
            </w:r>
            <w:r w:rsidRPr="002E1BD5">
              <w:rPr>
                <w:lang w:val="ru-RU"/>
              </w:rPr>
              <w:instrText>-</w:instrText>
            </w:r>
            <w:r>
              <w:instrText>s</w:instrText>
            </w:r>
            <w:r w:rsidRPr="002E1BD5">
              <w:rPr>
                <w:lang w:val="ru-RU"/>
              </w:rPr>
              <w:instrText>-</w:instrText>
            </w:r>
            <w:r>
              <w:instrText>ruk</w:instrText>
            </w:r>
            <w:r w:rsidRPr="002E1BD5">
              <w:rPr>
                <w:lang w:val="ru-RU"/>
              </w:rPr>
              <w:instrText>-</w:instrText>
            </w:r>
            <w:r>
              <w:instrText>zakryvanie</w:instrText>
            </w:r>
            <w:r w:rsidRPr="002E1BD5">
              <w:rPr>
                <w:lang w:val="ru-RU"/>
              </w:rPr>
              <w:instrText>-</w:instrText>
            </w:r>
            <w:r>
              <w:instrText>krana</w:instrText>
            </w:r>
            <w:r w:rsidRPr="002E1BD5">
              <w:rPr>
                <w:lang w:val="ru-RU"/>
              </w:rPr>
              <w:instrText>-</w:instrText>
            </w:r>
            <w:r>
              <w:instrText>vytiranie</w:instrText>
            </w:r>
            <w:r w:rsidRPr="002E1BD5">
              <w:rPr>
                <w:lang w:val="ru-RU"/>
              </w:rPr>
              <w:instrText>-</w:instrText>
            </w:r>
            <w:r>
              <w:instrText>ruk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E268E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https://ege.pskgu.ru/index.php/component/k2/item/1014-4-3-6-soblyudenie-posledovatelnosti-dejstvij-pri-myte-i-vytiranii-ruk-otkryvanie-krana-regulirovanie-napora-strui-i-temperatury-vody-namachivanie-ruk-namylivanie-ruk-smyvanie-myla-s-ruk-zakryvanie-krana-vytiranie-ruk.html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246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36-37.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Чистка зубов. Имитация чистки зубов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221F27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/1025-4-3-17-</w:instrText>
            </w:r>
            <w:r>
              <w:instrText>chistka</w:instrText>
            </w:r>
            <w:r w:rsidRPr="002E1BD5">
              <w:rPr>
                <w:lang w:val="ru-RU"/>
              </w:rPr>
              <w:instrText>-</w:instrText>
            </w:r>
            <w:r>
              <w:instrText>zubov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21F27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https://ege.pskgu.ru/index.php/component/k2/item/1025-4-3-17-chistka-zubov.html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267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</w:t>
            </w:r>
            <w:proofErr w:type="spellEnd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38.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Расчесывание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волос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9E268E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</w:instrText>
            </w:r>
            <w:r>
              <w:instrText>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/1028-4-3-20-</w:instrText>
            </w:r>
            <w:r>
              <w:instrText>raschesyvanie</w:instrText>
            </w:r>
            <w:r w:rsidRPr="002E1BD5">
              <w:rPr>
                <w:lang w:val="ru-RU"/>
              </w:rPr>
              <w:instrText>-</w:instrText>
            </w:r>
            <w:r>
              <w:instrText>volos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E268E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https://ege.pskgu.ru/index.php/component/k2/item/1028-4-3-20-raschesyvanie-volos.html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112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Урок 39-40.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Значение гигиенических процедур для здоровья человека.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A440B4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/1035-4-3-27-</w:instrText>
            </w:r>
            <w:r>
              <w:instrText>soblyudenie</w:instrText>
            </w:r>
            <w:r w:rsidRPr="002E1BD5">
              <w:rPr>
                <w:lang w:val="ru-RU"/>
              </w:rPr>
              <w:instrText>-</w:instrText>
            </w:r>
            <w:r>
              <w:instrText>posledovatelnosti</w:instrText>
            </w:r>
            <w:r w:rsidRPr="002E1BD5">
              <w:rPr>
                <w:lang w:val="ru-RU"/>
              </w:rPr>
              <w:instrText>-</w:instrText>
            </w:r>
            <w:r>
              <w:instrText>dejstvij</w:instrText>
            </w:r>
            <w:r w:rsidRPr="002E1BD5">
              <w:rPr>
                <w:lang w:val="ru-RU"/>
              </w:rPr>
              <w:instrText>-</w:instrText>
            </w:r>
            <w:r>
              <w:instrText>pri</w:instrText>
            </w:r>
            <w:r w:rsidRPr="002E1BD5">
              <w:rPr>
                <w:lang w:val="ru-RU"/>
              </w:rPr>
              <w:instrText>-</w:instrText>
            </w:r>
            <w:r>
              <w:instrText>myte</w:instrText>
            </w:r>
            <w:r w:rsidRPr="002E1BD5">
              <w:rPr>
                <w:lang w:val="ru-RU"/>
              </w:rPr>
              <w:instrText>-</w:instrText>
            </w:r>
            <w:r>
              <w:instrText>i</w:instrText>
            </w:r>
            <w:r w:rsidRPr="002E1BD5">
              <w:rPr>
                <w:lang w:val="ru-RU"/>
              </w:rPr>
              <w:instrText>-</w:instrText>
            </w:r>
            <w:r>
              <w:instrText>vytiranii</w:instrText>
            </w:r>
            <w:r w:rsidRPr="002E1BD5">
              <w:rPr>
                <w:lang w:val="ru-RU"/>
              </w:rPr>
              <w:instrText>-</w:instrText>
            </w:r>
            <w:r>
              <w:instrText>tela</w:instrText>
            </w:r>
            <w:r w:rsidRPr="002E1BD5">
              <w:rPr>
                <w:lang w:val="ru-RU"/>
              </w:rPr>
              <w:instrText>-</w:instrText>
            </w:r>
            <w:r>
              <w:instrText>opolaskivanie</w:instrText>
            </w:r>
            <w:r w:rsidRPr="002E1BD5">
              <w:rPr>
                <w:lang w:val="ru-RU"/>
              </w:rPr>
              <w:instrText>-</w:instrText>
            </w:r>
            <w:r>
              <w:instrText>tela</w:instrText>
            </w:r>
            <w:r w:rsidRPr="002E1BD5">
              <w:rPr>
                <w:lang w:val="ru-RU"/>
              </w:rPr>
              <w:instrText>-</w:instrText>
            </w:r>
            <w:r>
              <w:instrText>vodoj</w:instrText>
            </w:r>
            <w:r w:rsidRPr="002E1BD5">
              <w:rPr>
                <w:lang w:val="ru-RU"/>
              </w:rPr>
              <w:instrText>-</w:instrText>
            </w:r>
            <w:r>
              <w:instrText>namylivanie</w:instrText>
            </w:r>
            <w:r w:rsidRPr="002E1BD5">
              <w:rPr>
                <w:lang w:val="ru-RU"/>
              </w:rPr>
              <w:instrText>-</w:instrText>
            </w:r>
            <w:r>
              <w:instrText>chastej</w:instrText>
            </w:r>
            <w:r w:rsidRPr="002E1BD5">
              <w:rPr>
                <w:lang w:val="ru-RU"/>
              </w:rPr>
              <w:instrText>-</w:instrText>
            </w:r>
            <w:r>
              <w:instrText>tela</w:instrText>
            </w:r>
            <w:r w:rsidRPr="002E1BD5">
              <w:rPr>
                <w:lang w:val="ru-RU"/>
              </w:rPr>
              <w:instrText>-</w:instrText>
            </w:r>
            <w:r>
              <w:instrText>smyvanie</w:instrText>
            </w:r>
            <w:r w:rsidRPr="002E1BD5">
              <w:rPr>
                <w:lang w:val="ru-RU"/>
              </w:rPr>
              <w:instrText>-</w:instrText>
            </w:r>
            <w:r>
              <w:instrText>myla</w:instrText>
            </w:r>
            <w:r w:rsidRPr="002E1BD5">
              <w:rPr>
                <w:lang w:val="ru-RU"/>
              </w:rPr>
              <w:instrText>-</w:instrText>
            </w:r>
            <w:r>
              <w:instrText>vytiranie</w:instrText>
            </w:r>
            <w:r w:rsidRPr="002E1BD5">
              <w:rPr>
                <w:lang w:val="ru-RU"/>
              </w:rPr>
              <w:instrText>-</w:instrText>
            </w:r>
            <w:r>
              <w:instrText>tela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A440B4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https://ege.pskgu.ru/index.php/component/k2/item/1035-4-3-27-soblyudenie-posledovatelnosti-dejstvij-pri-myte-i-vytiranii-tela-opolaskivanie-tela-vodoj-namylivanie-chastej-tela-smyvanie-myla-vytiranie-tela.html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41.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Носовой платок. Умение использовать.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051DD3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in</w:instrText>
            </w:r>
            <w:r>
              <w:instrText>fourok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klassniy</w:instrText>
            </w:r>
            <w:r w:rsidRPr="002E1BD5">
              <w:rPr>
                <w:lang w:val="ru-RU"/>
              </w:rPr>
              <w:instrText>-</w:instrText>
            </w:r>
            <w:r>
              <w:instrText>chas</w:instrText>
            </w:r>
            <w:r w:rsidRPr="002E1BD5">
              <w:rPr>
                <w:lang w:val="ru-RU"/>
              </w:rPr>
              <w:instrText>-</w:instrText>
            </w:r>
            <w:r>
              <w:instrText>na</w:instrText>
            </w:r>
            <w:r w:rsidRPr="002E1BD5">
              <w:rPr>
                <w:lang w:val="ru-RU"/>
              </w:rPr>
              <w:instrText>-</w:instrText>
            </w:r>
            <w:r>
              <w:instrText>temuchto</w:instrText>
            </w:r>
            <w:r w:rsidRPr="002E1BD5">
              <w:rPr>
                <w:lang w:val="ru-RU"/>
              </w:rPr>
              <w:instrText>-</w:instrText>
            </w:r>
            <w:r>
              <w:instrText>mozhet</w:instrText>
            </w:r>
            <w:r w:rsidRPr="002E1BD5">
              <w:rPr>
                <w:lang w:val="ru-RU"/>
              </w:rPr>
              <w:instrText>-</w:instrText>
            </w:r>
            <w:r>
              <w:instrText>nosovoy</w:instrText>
            </w:r>
            <w:r w:rsidRPr="002E1BD5">
              <w:rPr>
                <w:lang w:val="ru-RU"/>
              </w:rPr>
              <w:instrText>-</w:instrText>
            </w:r>
            <w:r>
              <w:instrText>platok</w:instrText>
            </w:r>
            <w:r w:rsidRPr="002E1BD5">
              <w:rPr>
                <w:lang w:val="ru-RU"/>
              </w:rPr>
              <w:instrText>-</w:instrText>
            </w:r>
            <w:r>
              <w:instrText>klass</w:instrText>
            </w:r>
            <w:r w:rsidRPr="002E1BD5">
              <w:rPr>
                <w:lang w:val="ru-RU"/>
              </w:rPr>
              <w:instrText>-936116.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51DD3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https://infourok.ru/klassniy-chas-na-temuchto-mozhet-nosovoy-platok-klass-936116.html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281"/>
        </w:trPr>
        <w:tc>
          <w:tcPr>
            <w:tcW w:w="15920" w:type="dxa"/>
            <w:gridSpan w:val="3"/>
          </w:tcPr>
          <w:p w:rsidR="00E242E6" w:rsidRPr="00247EFF" w:rsidRDefault="00E242E6" w:rsidP="00E242E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Раздел: Обращение с одеждой и обувью.</w:t>
            </w:r>
          </w:p>
        </w:tc>
      </w:tr>
      <w:tr w:rsidR="00E242E6" w:rsidRPr="002E1BD5" w:rsidTr="00CF3843">
        <w:trPr>
          <w:trHeight w:val="15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42-43.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Узнавание, различение предметов одежды: носки, рубашка, трусы, носовой платок, брюки, платье.</w:t>
            </w:r>
          </w:p>
        </w:tc>
        <w:tc>
          <w:tcPr>
            <w:tcW w:w="3419" w:type="dxa"/>
            <w:vMerge w:val="restart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Слушание объяснений учителя. Наблюдение за действиями учителя.</w:t>
            </w:r>
            <w:r w:rsidRPr="00247EFF">
              <w:rPr>
                <w:sz w:val="24"/>
                <w:szCs w:val="24"/>
                <w:lang w:val="ru-RU"/>
              </w:rPr>
              <w:t xml:space="preserve">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Игры. Работа с предметными картинками.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задания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13" w:type="dxa"/>
          </w:tcPr>
          <w:p w:rsidR="0043037E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/1039-4-4-1-</w:instrText>
            </w:r>
            <w:r>
              <w:instrText>uznavanie</w:instrText>
            </w:r>
            <w:r w:rsidRPr="002E1BD5">
              <w:rPr>
                <w:lang w:val="ru-RU"/>
              </w:rPr>
              <w:instrText>-</w:instrText>
            </w:r>
            <w:r>
              <w:instrText>razlichenie</w:instrText>
            </w:r>
            <w:r w:rsidRPr="002E1BD5">
              <w:rPr>
                <w:lang w:val="ru-RU"/>
              </w:rPr>
              <w:instrText>-</w:instrText>
            </w:r>
            <w:r>
              <w:instrText>predmetov</w:instrText>
            </w:r>
            <w:r w:rsidRPr="002E1BD5">
              <w:rPr>
                <w:lang w:val="ru-RU"/>
              </w:rPr>
              <w:instrText>-</w:instrText>
            </w:r>
            <w:r>
              <w:instrText>odezhdy</w:instrText>
            </w:r>
            <w:r w:rsidRPr="002E1BD5">
              <w:rPr>
                <w:lang w:val="ru-RU"/>
              </w:rPr>
              <w:instrText>-</w:instrText>
            </w:r>
            <w:r>
              <w:instrText>palto</w:instrText>
            </w:r>
            <w:r w:rsidRPr="002E1BD5">
              <w:rPr>
                <w:lang w:val="ru-RU"/>
              </w:rPr>
              <w:instrText>-</w:instrText>
            </w:r>
            <w:r>
              <w:instrText>kurtka</w:instrText>
            </w:r>
            <w:r w:rsidRPr="002E1BD5">
              <w:rPr>
                <w:lang w:val="ru-RU"/>
              </w:rPr>
              <w:instrText>-</w:instrText>
            </w:r>
            <w:r>
              <w:instrText>shuba</w:instrText>
            </w:r>
            <w:r w:rsidRPr="002E1BD5">
              <w:rPr>
                <w:lang w:val="ru-RU"/>
              </w:rPr>
              <w:instrText>-</w:instrText>
            </w:r>
            <w:r>
              <w:instrText>plashch</w:instrText>
            </w:r>
            <w:r w:rsidRPr="002E1BD5">
              <w:rPr>
                <w:lang w:val="ru-RU"/>
              </w:rPr>
              <w:instrText>-</w:instrText>
            </w:r>
            <w:r>
              <w:instrText>shapka</w:instrText>
            </w:r>
            <w:r w:rsidRPr="002E1BD5">
              <w:rPr>
                <w:lang w:val="ru-RU"/>
              </w:rPr>
              <w:instrText>-</w:instrText>
            </w:r>
            <w:r>
              <w:instrText>sharf</w:instrText>
            </w:r>
            <w:r w:rsidRPr="002E1BD5">
              <w:rPr>
                <w:lang w:val="ru-RU"/>
              </w:rPr>
              <w:instrText>-</w:instrText>
            </w:r>
            <w:r>
              <w:instrText>varezhki</w:instrText>
            </w:r>
            <w:r w:rsidRPr="002E1BD5">
              <w:rPr>
                <w:lang w:val="ru-RU"/>
              </w:rPr>
              <w:instrText>-</w:instrText>
            </w:r>
            <w:r>
              <w:instrText>perchatki</w:instrText>
            </w:r>
            <w:r w:rsidRPr="002E1BD5">
              <w:rPr>
                <w:lang w:val="ru-RU"/>
              </w:rPr>
              <w:instrText>-</w:instrText>
            </w:r>
            <w:r>
              <w:instrText>sviter</w:instrText>
            </w:r>
            <w:r w:rsidRPr="002E1BD5">
              <w:rPr>
                <w:lang w:val="ru-RU"/>
              </w:rPr>
              <w:instrText>-</w:instrText>
            </w:r>
            <w:r>
              <w:instrText>dzhemper</w:instrText>
            </w:r>
            <w:r w:rsidRPr="002E1BD5">
              <w:rPr>
                <w:lang w:val="ru-RU"/>
              </w:rPr>
              <w:instrText>-</w:instrText>
            </w:r>
            <w:r>
              <w:instrText>kofta</w:instrText>
            </w:r>
            <w:r w:rsidRPr="002E1BD5">
              <w:rPr>
                <w:lang w:val="ru-RU"/>
              </w:rPr>
              <w:instrText>-</w:instrText>
            </w:r>
            <w:r>
              <w:instrText>rubashka</w:instrText>
            </w:r>
            <w:r w:rsidRPr="002E1BD5">
              <w:rPr>
                <w:lang w:val="ru-RU"/>
              </w:rPr>
              <w:instrText>-</w:instrText>
            </w:r>
            <w:r>
              <w:instrText>bluzka</w:instrText>
            </w:r>
            <w:r w:rsidRPr="002E1BD5">
              <w:rPr>
                <w:lang w:val="ru-RU"/>
              </w:rPr>
              <w:instrText>-</w:instrText>
            </w:r>
            <w:r>
              <w:instrText>futbolka</w:instrText>
            </w:r>
            <w:r w:rsidRPr="002E1BD5">
              <w:rPr>
                <w:lang w:val="ru-RU"/>
              </w:rPr>
              <w:instrText>-</w:instrText>
            </w:r>
            <w:r>
              <w:instrText>majka</w:instrText>
            </w:r>
            <w:r w:rsidRPr="002E1BD5">
              <w:rPr>
                <w:lang w:val="ru-RU"/>
              </w:rPr>
              <w:instrText>-</w:instrText>
            </w:r>
            <w:r>
              <w:instrText>trusy</w:instrText>
            </w:r>
            <w:r w:rsidRPr="002E1BD5">
              <w:rPr>
                <w:lang w:val="ru-RU"/>
              </w:rPr>
              <w:instrText>-</w:instrText>
            </w:r>
            <w:r>
              <w:instrText>yubka</w:instrText>
            </w:r>
            <w:r w:rsidRPr="002E1BD5">
              <w:rPr>
                <w:lang w:val="ru-RU"/>
              </w:rPr>
              <w:instrText>-</w:instrText>
            </w:r>
            <w:r>
              <w:instrText>plate</w:instrText>
            </w:r>
            <w:r w:rsidRPr="002E1BD5">
              <w:rPr>
                <w:lang w:val="ru-RU"/>
              </w:rPr>
              <w:instrText>-</w:instrText>
            </w:r>
            <w:r>
              <w:instrText>bryuki</w:instrText>
            </w:r>
            <w:r w:rsidRPr="002E1BD5">
              <w:rPr>
                <w:lang w:val="ru-RU"/>
              </w:rPr>
              <w:instrText>-</w:instrText>
            </w:r>
            <w:r>
              <w:instrText>dzhinsy</w:instrText>
            </w:r>
            <w:r w:rsidRPr="002E1BD5">
              <w:rPr>
                <w:lang w:val="ru-RU"/>
              </w:rPr>
              <w:instrText>-</w:instrText>
            </w:r>
            <w:r>
              <w:instrText>shorty</w:instrText>
            </w:r>
            <w:r w:rsidRPr="002E1BD5">
              <w:rPr>
                <w:lang w:val="ru-RU"/>
              </w:rPr>
              <w:instrText>-</w:instrText>
            </w:r>
            <w:r>
              <w:instrText>noski</w:instrText>
            </w:r>
            <w:r w:rsidRPr="002E1BD5">
              <w:rPr>
                <w:lang w:val="ru-RU"/>
              </w:rPr>
              <w:instrText>-</w:instrText>
            </w:r>
            <w:r>
              <w:instrText>kolgotki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43037E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https://ege.pskgu.ru/index.php/component/k2/item/1039-4-4-1-uznavanie-razlichenie-predmetov-odezhdy-palto-kurtka-shuba-plashch-shapka-sharf-varezhki-perchatki-sviter-dzhemper-kofta-rubashka-bluzka-futbolka-majka-trusy-yubka-plate-bryuki-dzhinsy-shorty-noski-kolgotki.html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44-45.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Узнавание, различение предметов обуви: ботинки, туфли, сандалии, тапки.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09016F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/1043-4-4-5-</w:instrText>
            </w:r>
            <w:r>
              <w:instrText>uznavanie</w:instrText>
            </w:r>
            <w:r w:rsidRPr="002E1BD5">
              <w:rPr>
                <w:lang w:val="ru-RU"/>
              </w:rPr>
              <w:instrText>-</w:instrText>
            </w:r>
            <w:r>
              <w:instrText>razlichenie</w:instrText>
            </w:r>
            <w:r w:rsidRPr="002E1BD5">
              <w:rPr>
                <w:lang w:val="ru-RU"/>
              </w:rPr>
              <w:instrText>-</w:instrText>
            </w:r>
            <w:r>
              <w:instrText>predmetov</w:instrText>
            </w:r>
            <w:r w:rsidRPr="002E1BD5">
              <w:rPr>
                <w:lang w:val="ru-RU"/>
              </w:rPr>
              <w:instrText>-</w:instrText>
            </w:r>
            <w:r>
              <w:instrText>obuvi</w:instrText>
            </w:r>
            <w:r w:rsidRPr="002E1BD5">
              <w:rPr>
                <w:lang w:val="ru-RU"/>
              </w:rPr>
              <w:instrText>-</w:instrText>
            </w:r>
            <w:r>
              <w:instrText>sapogi</w:instrText>
            </w:r>
            <w:r w:rsidRPr="002E1BD5">
              <w:rPr>
                <w:lang w:val="ru-RU"/>
              </w:rPr>
              <w:instrText>-</w:instrText>
            </w:r>
            <w:r>
              <w:instrText>valenki</w:instrText>
            </w:r>
            <w:r w:rsidRPr="002E1BD5">
              <w:rPr>
                <w:lang w:val="ru-RU"/>
              </w:rPr>
              <w:instrText>-</w:instrText>
            </w:r>
            <w:r>
              <w:instrText>botinki</w:instrText>
            </w:r>
            <w:r w:rsidRPr="002E1BD5">
              <w:rPr>
                <w:lang w:val="ru-RU"/>
              </w:rPr>
              <w:instrText>-</w:instrText>
            </w:r>
            <w:r>
              <w:instrText>krossovki</w:instrText>
            </w:r>
            <w:r w:rsidRPr="002E1BD5">
              <w:rPr>
                <w:lang w:val="ru-RU"/>
              </w:rPr>
              <w:instrText>-</w:instrText>
            </w:r>
            <w:r>
              <w:instrText>tufli</w:instrText>
            </w:r>
            <w:r w:rsidRPr="002E1BD5">
              <w:rPr>
                <w:lang w:val="ru-RU"/>
              </w:rPr>
              <w:instrText>-</w:instrText>
            </w:r>
            <w:r>
              <w:instrText>sandalii</w:instrText>
            </w:r>
            <w:r w:rsidRPr="002E1BD5">
              <w:rPr>
                <w:lang w:val="ru-RU"/>
              </w:rPr>
              <w:instrText>-</w:instrText>
            </w:r>
            <w:r>
              <w:instrText>tapki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9016F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https://ege.pskgu.ru/index.php/component/k2/item/1043-4-4-5-uznavanie-razlichenie-predmetov-obuvi-sapogi-valenki-botinki-krossovki-tufli-sandalii-tapki.html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46-47.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Знание назначения видов обуви: уличная, домашняя.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09016F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/1044-4-4-6-</w:instrText>
            </w:r>
            <w:r>
              <w:instrText>znanie</w:instrText>
            </w:r>
            <w:r w:rsidRPr="002E1BD5">
              <w:rPr>
                <w:lang w:val="ru-RU"/>
              </w:rPr>
              <w:instrText>-</w:instrText>
            </w:r>
            <w:r>
              <w:instrText>naznacheniya</w:instrText>
            </w:r>
            <w:r w:rsidRPr="002E1BD5">
              <w:rPr>
                <w:lang w:val="ru-RU"/>
              </w:rPr>
              <w:instrText>-</w:instrText>
            </w:r>
            <w:r>
              <w:instrText>vidov</w:instrText>
            </w:r>
            <w:r w:rsidRPr="002E1BD5">
              <w:rPr>
                <w:lang w:val="ru-RU"/>
              </w:rPr>
              <w:instrText>-</w:instrText>
            </w:r>
            <w:r>
              <w:instrText>obuvi</w:instrText>
            </w:r>
            <w:r w:rsidRPr="002E1BD5">
              <w:rPr>
                <w:lang w:val="ru-RU"/>
              </w:rPr>
              <w:instrText>-</w:instrText>
            </w:r>
            <w:r>
              <w:instrText>sportivn</w:instrText>
            </w:r>
            <w:r>
              <w:instrText>aya</w:instrText>
            </w:r>
            <w:r w:rsidRPr="002E1BD5">
              <w:rPr>
                <w:lang w:val="ru-RU"/>
              </w:rPr>
              <w:instrText>-</w:instrText>
            </w:r>
            <w:r>
              <w:instrText>domashnyaya</w:instrText>
            </w:r>
            <w:r w:rsidRPr="002E1BD5">
              <w:rPr>
                <w:lang w:val="ru-RU"/>
              </w:rPr>
              <w:instrText>-</w:instrText>
            </w:r>
            <w:r>
              <w:instrText>vykhodnaya</w:instrText>
            </w:r>
            <w:r w:rsidRPr="002E1BD5">
              <w:rPr>
                <w:lang w:val="ru-RU"/>
              </w:rPr>
              <w:instrText>-</w:instrText>
            </w:r>
            <w:r>
              <w:instrText>rabochaya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9016F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https://ege.pskgu.ru/index.php/component/k2/item/1044-4-4-6-znanie-naznacheniya-vidov-obuvi-sportivnaya-domashnyaya-vykhodnaya-rabochaya.html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156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48-49.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Одежда для прогулки в зависимости от погодных условий.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4B237B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/1050-4-4-12-</w:instrText>
            </w:r>
            <w:r>
              <w:instrText>vybor</w:instrText>
            </w:r>
            <w:r w:rsidRPr="002E1BD5">
              <w:rPr>
                <w:lang w:val="ru-RU"/>
              </w:rPr>
              <w:instrText>-</w:instrText>
            </w:r>
            <w:r>
              <w:instrText>odezhdy</w:instrText>
            </w:r>
            <w:r w:rsidRPr="002E1BD5">
              <w:rPr>
                <w:lang w:val="ru-RU"/>
              </w:rPr>
              <w:instrText>-</w:instrText>
            </w:r>
            <w:r>
              <w:instrText>dlya</w:instrText>
            </w:r>
            <w:r w:rsidRPr="002E1BD5">
              <w:rPr>
                <w:lang w:val="ru-RU"/>
              </w:rPr>
              <w:instrText>-</w:instrText>
            </w:r>
            <w:r>
              <w:instrText>progulki</w:instrText>
            </w:r>
            <w:r w:rsidRPr="002E1BD5">
              <w:rPr>
                <w:lang w:val="ru-RU"/>
              </w:rPr>
              <w:instrText>-</w:instrText>
            </w:r>
            <w:r>
              <w:instrText>v</w:instrText>
            </w:r>
            <w:r w:rsidRPr="002E1BD5">
              <w:rPr>
                <w:lang w:val="ru-RU"/>
              </w:rPr>
              <w:instrText>-</w:instrText>
            </w:r>
            <w:r>
              <w:instrText>zavisimosti</w:instrText>
            </w:r>
            <w:r w:rsidRPr="002E1BD5">
              <w:rPr>
                <w:lang w:val="ru-RU"/>
              </w:rPr>
              <w:instrText>-</w:instrText>
            </w:r>
            <w:r>
              <w:instrText>ot</w:instrText>
            </w:r>
            <w:r w:rsidRPr="002E1BD5">
              <w:rPr>
                <w:lang w:val="ru-RU"/>
              </w:rPr>
              <w:instrText>-</w:instrText>
            </w:r>
            <w:r>
              <w:instrText>pogodnykh</w:instrText>
            </w:r>
            <w:r w:rsidRPr="002E1BD5">
              <w:rPr>
                <w:lang w:val="ru-RU"/>
              </w:rPr>
              <w:instrText>-</w:instrText>
            </w:r>
            <w:r>
              <w:instrText>uslovij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4B237B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https://ege.pskgu.ru/index.php/component/k2/item/1050-4-4-12-vybor-odezhdy-dlya-progulki-v-zavisimosti-ot-pogodnykh-uslovij.html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50-51.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Расстегивание и застегивание липучки, молнии, пуговицы, кнопки; развязывание шнурка.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4B237B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/1054-4-4-16-</w:instrText>
            </w:r>
            <w:r>
              <w:instrText>rasstegivanie</w:instrText>
            </w:r>
            <w:r w:rsidRPr="002E1BD5">
              <w:rPr>
                <w:lang w:val="ru-RU"/>
              </w:rPr>
              <w:instrText>-</w:instrText>
            </w:r>
            <w:r>
              <w:instrText>razvyazyvanie</w:instrText>
            </w:r>
            <w:r w:rsidRPr="002E1BD5">
              <w:rPr>
                <w:lang w:val="ru-RU"/>
              </w:rPr>
              <w:instrText>-</w:instrText>
            </w:r>
            <w:r>
              <w:instrText>lipuchki</w:instrText>
            </w:r>
            <w:r w:rsidRPr="002E1BD5">
              <w:rPr>
                <w:lang w:val="ru-RU"/>
              </w:rPr>
              <w:instrText>-</w:instrText>
            </w:r>
            <w:r>
              <w:instrText>molnii</w:instrText>
            </w:r>
            <w:r w:rsidRPr="002E1BD5">
              <w:rPr>
                <w:lang w:val="ru-RU"/>
              </w:rPr>
              <w:instrText>-</w:instrText>
            </w:r>
            <w:r>
              <w:instrText>pugo</w:instrText>
            </w:r>
            <w:r>
              <w:instrText>vitsy</w:instrText>
            </w:r>
            <w:r w:rsidRPr="002E1BD5">
              <w:rPr>
                <w:lang w:val="ru-RU"/>
              </w:rPr>
              <w:instrText>-</w:instrText>
            </w:r>
            <w:r>
              <w:instrText>remnya</w:instrText>
            </w:r>
            <w:r w:rsidRPr="002E1BD5">
              <w:rPr>
                <w:lang w:val="ru-RU"/>
              </w:rPr>
              <w:instrText>-</w:instrText>
            </w:r>
            <w:r>
              <w:instrText>knopki</w:instrText>
            </w:r>
            <w:r w:rsidRPr="002E1BD5">
              <w:rPr>
                <w:lang w:val="ru-RU"/>
              </w:rPr>
              <w:instrText>-</w:instrText>
            </w:r>
            <w:r>
              <w:instrText>shnurka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4B237B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https://ege.pskgu.ru/index.php/component/k2/item/1054-4-4-16-rasstegivanie-razvyazyvanie-lipuchki-molnii-pugovitsy-remnya-knopki-shnurka.html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52-53.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Соблюдение последовательности действий при одевании и раздевании.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4B237B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/1057-4-4-19-</w:instrText>
            </w:r>
            <w:r>
              <w:instrText>soblyudenie</w:instrText>
            </w:r>
            <w:r w:rsidRPr="002E1BD5">
              <w:rPr>
                <w:lang w:val="ru-RU"/>
              </w:rPr>
              <w:instrText>-</w:instrText>
            </w:r>
            <w:r>
              <w:instrText>posledovatelnosti</w:instrText>
            </w:r>
            <w:r w:rsidRPr="002E1BD5">
              <w:rPr>
                <w:lang w:val="ru-RU"/>
              </w:rPr>
              <w:instrText>-</w:instrText>
            </w:r>
            <w:r>
              <w:instrText>dejstvij</w:instrText>
            </w:r>
            <w:r w:rsidRPr="002E1BD5">
              <w:rPr>
                <w:lang w:val="ru-RU"/>
              </w:rPr>
              <w:instrText>-</w:instrText>
            </w:r>
            <w:r>
              <w:instrText>pri</w:instrText>
            </w:r>
            <w:r w:rsidRPr="002E1BD5">
              <w:rPr>
                <w:lang w:val="ru-RU"/>
              </w:rPr>
              <w:instrText>-</w:instrText>
            </w:r>
            <w:r>
              <w:instrText>razdevanii</w:instrText>
            </w:r>
            <w:r w:rsidRPr="002E1BD5">
              <w:rPr>
                <w:lang w:val="ru-RU"/>
              </w:rPr>
              <w:instrText>-</w:instrText>
            </w:r>
            <w:r>
              <w:instrText>naprimer</w:instrText>
            </w:r>
            <w:r w:rsidRPr="002E1BD5">
              <w:rPr>
                <w:lang w:val="ru-RU"/>
              </w:rPr>
              <w:instrText>-</w:instrText>
            </w:r>
            <w:r>
              <w:instrText>verkhnej</w:instrText>
            </w:r>
            <w:r w:rsidRPr="002E1BD5">
              <w:rPr>
                <w:lang w:val="ru-RU"/>
              </w:rPr>
              <w:instrText>-</w:instrText>
            </w:r>
            <w:r>
              <w:instrText>odezhdy</w:instrText>
            </w:r>
            <w:r w:rsidRPr="002E1BD5">
              <w:rPr>
                <w:lang w:val="ru-RU"/>
              </w:rPr>
              <w:instrText>-</w:instrText>
            </w:r>
            <w:r>
              <w:instrText>snyatie</w:instrText>
            </w:r>
            <w:r w:rsidRPr="002E1BD5">
              <w:rPr>
                <w:lang w:val="ru-RU"/>
              </w:rPr>
              <w:instrText>-</w:instrText>
            </w:r>
            <w:r>
              <w:instrText>varezhek</w:instrText>
            </w:r>
            <w:r w:rsidRPr="002E1BD5">
              <w:rPr>
                <w:lang w:val="ru-RU"/>
              </w:rPr>
              <w:instrText>-</w:instrText>
            </w:r>
            <w:r>
              <w:instrText>snyatie</w:instrText>
            </w:r>
            <w:r w:rsidRPr="002E1BD5">
              <w:rPr>
                <w:lang w:val="ru-RU"/>
              </w:rPr>
              <w:instrText>-</w:instrText>
            </w:r>
            <w:r>
              <w:instrText>shapki</w:instrText>
            </w:r>
            <w:r w:rsidRPr="002E1BD5">
              <w:rPr>
                <w:lang w:val="ru-RU"/>
              </w:rPr>
              <w:instrText>-</w:instrText>
            </w:r>
            <w:r>
              <w:instrText>rasstegivanie</w:instrText>
            </w:r>
            <w:r w:rsidRPr="002E1BD5">
              <w:rPr>
                <w:lang w:val="ru-RU"/>
              </w:rPr>
              <w:instrText>-</w:instrText>
            </w:r>
            <w:r>
              <w:instrText>kurtki</w:instrText>
            </w:r>
            <w:r w:rsidRPr="002E1BD5">
              <w:rPr>
                <w:lang w:val="ru-RU"/>
              </w:rPr>
              <w:instrText>-</w:instrText>
            </w:r>
            <w:r>
              <w:instrText>snyatie</w:instrText>
            </w:r>
            <w:r w:rsidRPr="002E1BD5">
              <w:rPr>
                <w:lang w:val="ru-RU"/>
              </w:rPr>
              <w:instrText>-</w:instrText>
            </w:r>
            <w:r>
              <w:instrText>kurtki</w:instrText>
            </w:r>
            <w:r w:rsidRPr="002E1BD5">
              <w:rPr>
                <w:lang w:val="ru-RU"/>
              </w:rPr>
              <w:instrText>-</w:instrText>
            </w:r>
            <w:r>
              <w:instrText>rasstegivanie</w:instrText>
            </w:r>
            <w:r w:rsidRPr="002E1BD5">
              <w:rPr>
                <w:lang w:val="ru-RU"/>
              </w:rPr>
              <w:instrText>-</w:instrText>
            </w:r>
            <w:r>
              <w:instrText>sapog</w:instrText>
            </w:r>
            <w:r w:rsidRPr="002E1BD5">
              <w:rPr>
                <w:lang w:val="ru-RU"/>
              </w:rPr>
              <w:instrText>-</w:instrText>
            </w:r>
            <w:r>
              <w:instrText>snyatie</w:instrText>
            </w:r>
            <w:r w:rsidRPr="002E1BD5">
              <w:rPr>
                <w:lang w:val="ru-RU"/>
              </w:rPr>
              <w:instrText>-</w:instrText>
            </w:r>
            <w:r>
              <w:instrText>sapog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4B237B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https://ege.pskgu.ru/index.php/component/k2/item/1057-4-4-19-soblyudenie-posledovatelnosti-dejstvij-pri-razdevanii-naprimer-verkhnej-odezhdy-snyatie-varezhek-snyatie-shapki-rasstegivanie-kurtki-snyatie-kurtki-rasstegivanie-sapog-snyatie-sapog.html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267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</w:t>
            </w:r>
            <w:proofErr w:type="spellEnd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54.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Обувание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обуви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4B237B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/1060-4-4-22-</w:instrText>
            </w:r>
            <w:r>
              <w:instrText>obuvanie</w:instrText>
            </w:r>
            <w:r w:rsidRPr="002E1BD5">
              <w:rPr>
                <w:lang w:val="ru-RU"/>
              </w:rPr>
              <w:instrText>-</w:instrText>
            </w:r>
            <w:r>
              <w:instrText>obuvi</w:instrText>
            </w:r>
            <w:r w:rsidRPr="002E1BD5">
              <w:rPr>
                <w:lang w:val="ru-RU"/>
              </w:rPr>
              <w:instrText>-</w:instrText>
            </w:r>
            <w:r>
              <w:instrText>naprimer</w:instrText>
            </w:r>
            <w:r w:rsidRPr="002E1BD5">
              <w:rPr>
                <w:lang w:val="ru-RU"/>
              </w:rPr>
              <w:instrText>-</w:instrText>
            </w:r>
            <w:r>
              <w:instrText>sapog</w:instrText>
            </w:r>
            <w:r w:rsidRPr="002E1BD5">
              <w:rPr>
                <w:lang w:val="ru-RU"/>
              </w:rPr>
              <w:instrText>-</w:instrText>
            </w:r>
            <w:r>
              <w:instrText>zakhvat</w:instrText>
            </w:r>
            <w:r w:rsidRPr="002E1BD5">
              <w:rPr>
                <w:lang w:val="ru-RU"/>
              </w:rPr>
              <w:instrText>-</w:instrText>
            </w:r>
            <w:r>
              <w:instrText>dvumya</w:instrText>
            </w:r>
            <w:r w:rsidRPr="002E1BD5">
              <w:rPr>
                <w:lang w:val="ru-RU"/>
              </w:rPr>
              <w:instrText>-</w:instrText>
            </w:r>
            <w:r>
              <w:instrText>rukami</w:instrText>
            </w:r>
            <w:r w:rsidRPr="002E1BD5">
              <w:rPr>
                <w:lang w:val="ru-RU"/>
              </w:rPr>
              <w:instrText>-</w:instrText>
            </w:r>
            <w:r>
              <w:instrText>golenishcha</w:instrText>
            </w:r>
            <w:r w:rsidRPr="002E1BD5">
              <w:rPr>
                <w:lang w:val="ru-RU"/>
              </w:rPr>
              <w:instrText>-</w:instrText>
            </w:r>
            <w:r>
              <w:instrText>pravogo</w:instrText>
            </w:r>
            <w:r w:rsidRPr="002E1BD5">
              <w:rPr>
                <w:lang w:val="ru-RU"/>
              </w:rPr>
              <w:instrText>-</w:instrText>
            </w:r>
            <w:r>
              <w:instrText>sapoga</w:instrText>
            </w:r>
            <w:r w:rsidRPr="002E1BD5">
              <w:rPr>
                <w:lang w:val="ru-RU"/>
              </w:rPr>
              <w:instrText>-</w:instrText>
            </w:r>
            <w:r>
              <w:instrText>vstavlenie</w:instrText>
            </w:r>
            <w:r w:rsidRPr="002E1BD5">
              <w:rPr>
                <w:lang w:val="ru-RU"/>
              </w:rPr>
              <w:instrText>-</w:instrText>
            </w:r>
            <w:r>
              <w:instrText>nogi</w:instrText>
            </w:r>
            <w:r w:rsidRPr="002E1BD5">
              <w:rPr>
                <w:lang w:val="ru-RU"/>
              </w:rPr>
              <w:instrText>-</w:instrText>
            </w:r>
            <w:r>
              <w:instrText>v</w:instrText>
            </w:r>
            <w:r w:rsidRPr="002E1BD5">
              <w:rPr>
                <w:lang w:val="ru-RU"/>
              </w:rPr>
              <w:instrText>-</w:instrText>
            </w:r>
            <w:r>
              <w:instrText>sapog</w:instrText>
            </w:r>
            <w:r w:rsidRPr="002E1BD5">
              <w:rPr>
                <w:lang w:val="ru-RU"/>
              </w:rPr>
              <w:instrText>-</w:instrText>
            </w:r>
            <w:r>
              <w:instrText>zakhvat</w:instrText>
            </w:r>
            <w:r w:rsidRPr="002E1BD5">
              <w:rPr>
                <w:lang w:val="ru-RU"/>
              </w:rPr>
              <w:instrText>-</w:instrText>
            </w:r>
            <w:r>
              <w:instrText>dvumya</w:instrText>
            </w:r>
            <w:r w:rsidRPr="002E1BD5">
              <w:rPr>
                <w:lang w:val="ru-RU"/>
              </w:rPr>
              <w:instrText>-</w:instrText>
            </w:r>
            <w:r>
              <w:instrText>rukami</w:instrText>
            </w:r>
            <w:r w:rsidRPr="002E1BD5">
              <w:rPr>
                <w:lang w:val="ru-RU"/>
              </w:rPr>
              <w:instrText>-</w:instrText>
            </w:r>
            <w:r>
              <w:instrText>golenishcha</w:instrText>
            </w:r>
            <w:r w:rsidRPr="002E1BD5">
              <w:rPr>
                <w:lang w:val="ru-RU"/>
              </w:rPr>
              <w:instrText>-</w:instrText>
            </w:r>
            <w:r>
              <w:instrText>levogo</w:instrText>
            </w:r>
            <w:r w:rsidRPr="002E1BD5">
              <w:rPr>
                <w:lang w:val="ru-RU"/>
              </w:rPr>
              <w:instrText>-</w:instrText>
            </w:r>
            <w:r>
              <w:instrText>sapoga</w:instrText>
            </w:r>
            <w:r w:rsidRPr="002E1BD5">
              <w:rPr>
                <w:lang w:val="ru-RU"/>
              </w:rPr>
              <w:instrText>-</w:instrText>
            </w:r>
            <w:r>
              <w:instrText>vstavlenie</w:instrText>
            </w:r>
            <w:r w:rsidRPr="002E1BD5">
              <w:rPr>
                <w:lang w:val="ru-RU"/>
              </w:rPr>
              <w:instrText>-</w:instrText>
            </w:r>
            <w:r>
              <w:instrText>nogi</w:instrText>
            </w:r>
            <w:r w:rsidRPr="002E1BD5">
              <w:rPr>
                <w:lang w:val="ru-RU"/>
              </w:rPr>
              <w:instrText>-</w:instrText>
            </w:r>
            <w:r>
              <w:instrText>v</w:instrText>
            </w:r>
            <w:r w:rsidRPr="002E1BD5">
              <w:rPr>
                <w:lang w:val="ru-RU"/>
              </w:rPr>
              <w:instrText>-</w:instrText>
            </w:r>
            <w:r>
              <w:instrText>sapog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4B237B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https://ege.pskgu.ru/index.php/component/k2/item/1060-4-4-22-obuvanie-obuvi-naprimer-sapog-zakhvat-dvumya-rukami-golenishcha-pravogo-sapoga-vstavlenie-nogi-v-sapog-zakhvat-dvumya-rukami-golenishcha-levogo-sapoga-vstavlenie-nogi-v-sapog.html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Урок 55-56.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Контроль своего внешнего вида.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4B237B" w:rsidRPr="00247EFF" w:rsidRDefault="002E1BD5" w:rsidP="004B237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/1062-4-4-24-</w:instrText>
            </w:r>
            <w:r>
              <w:instrText>kontrol</w:instrText>
            </w:r>
            <w:r w:rsidRPr="002E1BD5">
              <w:rPr>
                <w:lang w:val="ru-RU"/>
              </w:rPr>
              <w:instrText>-</w:instrText>
            </w:r>
            <w:r>
              <w:instrText>svoego</w:instrText>
            </w:r>
            <w:r w:rsidRPr="002E1BD5">
              <w:rPr>
                <w:lang w:val="ru-RU"/>
              </w:rPr>
              <w:instrText>-</w:instrText>
            </w:r>
            <w:r>
              <w:instrText>vneshnego</w:instrText>
            </w:r>
            <w:r w:rsidRPr="002E1BD5">
              <w:rPr>
                <w:lang w:val="ru-RU"/>
              </w:rPr>
              <w:instrText>-</w:instrText>
            </w:r>
            <w:r>
              <w:instrText>vida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4B237B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https://ege.pskgu.ru/index.php/component/k2/item/1062-4-4-24-kontrol-svoego-vneshnego-vida.html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0443F5">
        <w:trPr>
          <w:trHeight w:val="351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57-58.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Порядок складывания одежды.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0443F5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infourok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urok</w:instrText>
            </w:r>
            <w:r w:rsidRPr="002E1BD5">
              <w:rPr>
                <w:lang w:val="ru-RU"/>
              </w:rPr>
              <w:instrText>-</w:instrText>
            </w:r>
            <w:r>
              <w:instrText>chelovek</w:instrText>
            </w:r>
            <w:r w:rsidRPr="002E1BD5">
              <w:rPr>
                <w:lang w:val="ru-RU"/>
              </w:rPr>
              <w:instrText>-</w:instrText>
            </w:r>
            <w:r>
              <w:instrText>tema</w:instrText>
            </w:r>
            <w:r w:rsidRPr="002E1BD5">
              <w:rPr>
                <w:lang w:val="ru-RU"/>
              </w:rPr>
              <w:instrText>-</w:instrText>
            </w:r>
            <w:r>
              <w:instrText>uroka</w:instrText>
            </w:r>
            <w:r w:rsidRPr="002E1BD5">
              <w:rPr>
                <w:lang w:val="ru-RU"/>
              </w:rPr>
              <w:instrText>-</w:instrText>
            </w:r>
            <w:r>
              <w:instrText>skladivanie</w:instrText>
            </w:r>
            <w:r w:rsidRPr="002E1BD5">
              <w:rPr>
                <w:lang w:val="ru-RU"/>
              </w:rPr>
              <w:instrText>-</w:instrText>
            </w:r>
            <w:r>
              <w:instrText>odezhdi</w:instrText>
            </w:r>
            <w:r w:rsidRPr="002E1BD5">
              <w:rPr>
                <w:lang w:val="ru-RU"/>
              </w:rPr>
              <w:instrText>-2867589.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443F5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https://infourok.ru/urok-chelovek-tema-uroka-skladivanie-odezhdi-2867589.html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267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</w:t>
            </w:r>
            <w:proofErr w:type="spellEnd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59-61.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Хранение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одежды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0443F5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nsportal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nachalnaya</w:instrText>
            </w:r>
            <w:r w:rsidRPr="002E1BD5">
              <w:rPr>
                <w:lang w:val="ru-RU"/>
              </w:rPr>
              <w:instrText>-</w:instrText>
            </w:r>
            <w:r>
              <w:instrText>shkola</w:instrText>
            </w:r>
            <w:r w:rsidRPr="002E1BD5">
              <w:rPr>
                <w:lang w:val="ru-RU"/>
              </w:rPr>
              <w:instrText>/</w:instrText>
            </w:r>
            <w:r>
              <w:instrText>raznoe</w:instrText>
            </w:r>
            <w:r w:rsidRPr="002E1BD5">
              <w:rPr>
                <w:lang w:val="ru-RU"/>
              </w:rPr>
              <w:instrText>/2014/11/15/</w:instrText>
            </w:r>
            <w:r>
              <w:instrText>plan</w:instrText>
            </w:r>
            <w:r w:rsidRPr="002E1BD5">
              <w:rPr>
                <w:lang w:val="ru-RU"/>
              </w:rPr>
              <w:instrText>-</w:instrText>
            </w:r>
            <w:r>
              <w:instrText>konspekt</w:instrText>
            </w:r>
            <w:r w:rsidRPr="002E1BD5">
              <w:rPr>
                <w:lang w:val="ru-RU"/>
              </w:rPr>
              <w:instrText>-</w:instrText>
            </w:r>
            <w:r>
              <w:instrText>uroka</w:instrText>
            </w:r>
            <w:r w:rsidRPr="002E1BD5">
              <w:rPr>
                <w:lang w:val="ru-RU"/>
              </w:rPr>
              <w:instrText>-</w:instrText>
            </w:r>
            <w:r>
              <w:instrText>odezhda</w:instrText>
            </w:r>
            <w:r w:rsidRPr="002E1BD5">
              <w:rPr>
                <w:lang w:val="ru-RU"/>
              </w:rPr>
              <w:instrText>-</w:instrText>
            </w:r>
            <w:r>
              <w:instrText>vidy</w:instrText>
            </w:r>
            <w:r w:rsidRPr="002E1BD5">
              <w:rPr>
                <w:lang w:val="ru-RU"/>
              </w:rPr>
              <w:instrText>-</w:instrText>
            </w:r>
            <w:r>
              <w:instrText>odezhdy</w:instrText>
            </w:r>
            <w:r w:rsidRPr="002E1BD5">
              <w:rPr>
                <w:lang w:val="ru-RU"/>
              </w:rPr>
              <w:instrText>-</w:instrText>
            </w:r>
            <w:r>
              <w:instrText>ukhod</w:instrText>
            </w:r>
            <w:r w:rsidRPr="002E1BD5">
              <w:rPr>
                <w:lang w:val="ru-RU"/>
              </w:rPr>
              <w:instrText>-</w:instrText>
            </w:r>
            <w:r>
              <w:instrText>za</w:instrText>
            </w:r>
            <w:r w:rsidRPr="002E1BD5">
              <w:rPr>
                <w:lang w:val="ru-RU"/>
              </w:rPr>
              <w:instrText>-</w:instrText>
            </w:r>
            <w:r>
              <w:instrText>odezhdoy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443F5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https://nsportal.ru/nachalnaya-shkola/raznoe/2014/11/15/plan-konspekt-uroka-odezhda-vidy-odezhdy-ukhod-za-odezhdoy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36BA2" w:rsidTr="00CF3843">
        <w:trPr>
          <w:trHeight w:val="267"/>
        </w:trPr>
        <w:tc>
          <w:tcPr>
            <w:tcW w:w="15920" w:type="dxa"/>
            <w:gridSpan w:val="3"/>
          </w:tcPr>
          <w:p w:rsidR="00E242E6" w:rsidRPr="00247EFF" w:rsidRDefault="00E242E6" w:rsidP="00E242E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Прием</w:t>
            </w:r>
            <w:proofErr w:type="spellEnd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пищи</w:t>
            </w:r>
            <w:proofErr w:type="spellEnd"/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62-63.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Умение различать и называть предметы, нужные для приёма пищи: ложка, тарелка, стакан, кружка, салфетка.</w:t>
            </w:r>
          </w:p>
        </w:tc>
        <w:tc>
          <w:tcPr>
            <w:tcW w:w="3419" w:type="dxa"/>
            <w:vMerge w:val="restart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Слушание объяснений учителя. Наблюдение за действиями учителя. Игры. Работа с предметными картинками. Практические задания.</w:t>
            </w:r>
          </w:p>
        </w:tc>
        <w:tc>
          <w:tcPr>
            <w:tcW w:w="4313" w:type="dxa"/>
          </w:tcPr>
          <w:p w:rsidR="00E242E6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intolimp</w:instrText>
            </w:r>
            <w:r w:rsidRPr="002E1BD5">
              <w:rPr>
                <w:lang w:val="ru-RU"/>
              </w:rPr>
              <w:instrText>.</w:instrText>
            </w:r>
            <w:r>
              <w:instrText>org</w:instrText>
            </w:r>
            <w:r w:rsidRPr="002E1BD5">
              <w:rPr>
                <w:lang w:val="ru-RU"/>
              </w:rPr>
              <w:instrText>/</w:instrText>
            </w:r>
            <w:r>
              <w:instrText>publication</w:instrText>
            </w:r>
            <w:r w:rsidRPr="002E1BD5">
              <w:rPr>
                <w:lang w:val="ru-RU"/>
              </w:rPr>
              <w:instrText>/</w:instrText>
            </w:r>
            <w:r>
              <w:instrText>uznavaniie</w:instrText>
            </w:r>
            <w:r w:rsidRPr="002E1BD5">
              <w:rPr>
                <w:lang w:val="ru-RU"/>
              </w:rPr>
              <w:instrText>-</w:instrText>
            </w:r>
            <w:r>
              <w:instrText>razlichieniie</w:instrText>
            </w:r>
            <w:r w:rsidRPr="002E1BD5">
              <w:rPr>
                <w:lang w:val="ru-RU"/>
              </w:rPr>
              <w:instrText>-</w:instrText>
            </w:r>
            <w:r>
              <w:instrText>priedmietov</w:instrText>
            </w:r>
            <w:r w:rsidRPr="002E1BD5">
              <w:rPr>
                <w:lang w:val="ru-RU"/>
              </w:rPr>
              <w:instrText>-</w:instrText>
            </w:r>
            <w:r>
              <w:instrText>posudy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B2BB7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https://intolimp.org/publication/uznavaniie-razlichieniie-priedmietov-posudy.html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  <w:p w:rsidR="002B2BB7" w:rsidRPr="00247EFF" w:rsidRDefault="002B2BB7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64.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Сообщение о желании пить. Питье из кружки (исходя из возможностей, обучающихся).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B62561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/1066-4-5-1-</w:instrText>
            </w:r>
            <w:r>
              <w:instrText>soobshchenie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zhelanii</w:instrText>
            </w:r>
            <w:r w:rsidRPr="002E1BD5">
              <w:rPr>
                <w:lang w:val="ru-RU"/>
              </w:rPr>
              <w:instrText>-</w:instrText>
            </w:r>
            <w:r>
              <w:instrText>pit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B62561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https://ege.pskgu.ru/index.php/component/k2/item/1066-4-5-1-soobshchenie-o-zhelanii-pit.html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65.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Тема: Сообщение о желании есть.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Еда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ложкой</w:t>
            </w:r>
            <w:proofErr w:type="spellEnd"/>
            <w:r w:rsidRPr="00247EF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B62561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/1070-4-5-5-</w:instrText>
            </w:r>
            <w:r>
              <w:instrText>soobshchenie</w:instrText>
            </w:r>
            <w:r w:rsidRPr="002E1BD5">
              <w:rPr>
                <w:lang w:val="ru-RU"/>
              </w:rPr>
              <w:instrText>-</w:instrText>
            </w:r>
            <w:r>
              <w:instrText>o</w:instrText>
            </w:r>
            <w:r w:rsidRPr="002E1BD5">
              <w:rPr>
                <w:lang w:val="ru-RU"/>
              </w:rPr>
              <w:instrText>-</w:instrText>
            </w:r>
            <w:r>
              <w:instrText>zhelanii</w:instrText>
            </w:r>
            <w:r w:rsidRPr="002E1BD5">
              <w:rPr>
                <w:lang w:val="ru-RU"/>
              </w:rPr>
              <w:instrText>-</w:instrText>
            </w:r>
            <w:r>
              <w:instrText>est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B62561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https://ege.pskgu.ru/index.php/component/k2/item/1070-4-5-5-soobshchenie-o-zhelanii-est.html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66-67.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Продукты питания: суп, каша, хлеб, чай.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2B2BB7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infourok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konspekt</w:instrText>
            </w:r>
            <w:r w:rsidRPr="002E1BD5">
              <w:rPr>
                <w:lang w:val="ru-RU"/>
              </w:rPr>
              <w:instrText>-</w:instrText>
            </w:r>
            <w:r>
              <w:instrText>uroka</w:instrText>
            </w:r>
            <w:r w:rsidRPr="002E1BD5">
              <w:rPr>
                <w:lang w:val="ru-RU"/>
              </w:rPr>
              <w:instrText>-</w:instrText>
            </w:r>
            <w:r>
              <w:instrText>po</w:instrText>
            </w:r>
            <w:r w:rsidRPr="002E1BD5">
              <w:rPr>
                <w:lang w:val="ru-RU"/>
              </w:rPr>
              <w:instrText>-</w:instrText>
            </w:r>
            <w:r>
              <w:instrText>predmetu</w:instrText>
            </w:r>
            <w:r w:rsidRPr="002E1BD5">
              <w:rPr>
                <w:lang w:val="ru-RU"/>
              </w:rPr>
              <w:instrText>-</w:instrText>
            </w:r>
            <w:r>
              <w:instrText>chelovek</w:instrText>
            </w:r>
            <w:r w:rsidRPr="002E1BD5">
              <w:rPr>
                <w:lang w:val="ru-RU"/>
              </w:rPr>
              <w:instrText>-</w:instrText>
            </w:r>
            <w:r>
              <w:instrText>na</w:instrText>
            </w:r>
            <w:r w:rsidRPr="002E1BD5">
              <w:rPr>
                <w:lang w:val="ru-RU"/>
              </w:rPr>
              <w:instrText>-</w:instrText>
            </w:r>
            <w:r>
              <w:instrText>temu</w:instrText>
            </w:r>
            <w:r w:rsidRPr="002E1BD5">
              <w:rPr>
                <w:lang w:val="ru-RU"/>
              </w:rPr>
              <w:instrText>-</w:instrText>
            </w:r>
            <w:r>
              <w:instrText>priem</w:instrText>
            </w:r>
            <w:r w:rsidRPr="002E1BD5">
              <w:rPr>
                <w:lang w:val="ru-RU"/>
              </w:rPr>
              <w:instrText>-</w:instrText>
            </w:r>
            <w:r>
              <w:instrText>pishi</w:instrText>
            </w:r>
            <w:r w:rsidRPr="002E1BD5">
              <w:rPr>
                <w:lang w:val="ru-RU"/>
              </w:rPr>
              <w:instrText>-</w:instrText>
            </w:r>
            <w:r>
              <w:instrText>razlichenie</w:instrText>
            </w:r>
            <w:r w:rsidRPr="002E1BD5">
              <w:rPr>
                <w:lang w:val="ru-RU"/>
              </w:rPr>
              <w:instrText>-</w:instrText>
            </w:r>
            <w:r>
              <w:instrText>uznavanie</w:instrText>
            </w:r>
            <w:r w:rsidRPr="002E1BD5">
              <w:rPr>
                <w:lang w:val="ru-RU"/>
              </w:rPr>
              <w:instrText>-</w:instrText>
            </w:r>
            <w:r>
              <w:instrText>osnovnyh</w:instrText>
            </w:r>
            <w:r w:rsidRPr="002E1BD5">
              <w:rPr>
                <w:lang w:val="ru-RU"/>
              </w:rPr>
              <w:instrText>-</w:instrText>
            </w:r>
            <w:r>
              <w:instrText>produktov</w:instrText>
            </w:r>
            <w:r w:rsidRPr="002E1BD5">
              <w:rPr>
                <w:lang w:val="ru-RU"/>
              </w:rPr>
              <w:instrText>-</w:instrText>
            </w:r>
            <w:r>
              <w:instrText>pitaniya</w:instrText>
            </w:r>
            <w:r w:rsidRPr="002E1BD5">
              <w:rPr>
                <w:lang w:val="ru-RU"/>
              </w:rPr>
              <w:instrText>-</w:instrText>
            </w:r>
            <w:r>
              <w:instrText>sup</w:instrText>
            </w:r>
            <w:r w:rsidRPr="002E1BD5">
              <w:rPr>
                <w:lang w:val="ru-RU"/>
              </w:rPr>
              <w:instrText>-</w:instrText>
            </w:r>
            <w:r>
              <w:instrText>kasha</w:instrText>
            </w:r>
            <w:r w:rsidRPr="002E1BD5">
              <w:rPr>
                <w:lang w:val="ru-RU"/>
              </w:rPr>
              <w:instrText>-</w:instrText>
            </w:r>
            <w:r>
              <w:instrText>kartofel</w:instrText>
            </w:r>
            <w:r w:rsidRPr="002E1BD5">
              <w:rPr>
                <w:lang w:val="ru-RU"/>
              </w:rPr>
              <w:instrText>-</w:instrText>
            </w:r>
            <w:r>
              <w:instrText>hle</w:instrText>
            </w:r>
            <w:r w:rsidRPr="002E1BD5">
              <w:rPr>
                <w:lang w:val="ru-RU"/>
              </w:rPr>
              <w:instrText>-5107550.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B2BB7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https://infourok.ru/konspekt-uroka-po-predmetu-chelovek-na-temu-priem-pishi-razlichenie-uznavanie-osnovnyh-produktov-pitaniya-sup-kasha-kartofel-hle-5107550.html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2E1BD5" w:rsidTr="00CF3843">
        <w:trPr>
          <w:trHeight w:val="70"/>
        </w:trPr>
        <w:tc>
          <w:tcPr>
            <w:tcW w:w="8188" w:type="dxa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68. 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Салфетка. Использование во время приема пищи.</w:t>
            </w:r>
          </w:p>
        </w:tc>
        <w:tc>
          <w:tcPr>
            <w:tcW w:w="3419" w:type="dxa"/>
            <w:vMerge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13" w:type="dxa"/>
          </w:tcPr>
          <w:p w:rsidR="00B62561" w:rsidRPr="00247EFF" w:rsidRDefault="002E1BD5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2E1BD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1BD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E1BD5">
              <w:rPr>
                <w:lang w:val="ru-RU"/>
              </w:rPr>
              <w:instrText>://</w:instrText>
            </w:r>
            <w:r>
              <w:instrText>ege</w:instrText>
            </w:r>
            <w:r w:rsidRPr="002E1BD5">
              <w:rPr>
                <w:lang w:val="ru-RU"/>
              </w:rPr>
              <w:instrText>.</w:instrText>
            </w:r>
            <w:r>
              <w:instrText>pskgu</w:instrText>
            </w:r>
            <w:r w:rsidRPr="002E1BD5">
              <w:rPr>
                <w:lang w:val="ru-RU"/>
              </w:rPr>
              <w:instrText>.</w:instrText>
            </w:r>
            <w:r>
              <w:instrText>ru</w:instrText>
            </w:r>
            <w:r w:rsidRPr="002E1BD5">
              <w:rPr>
                <w:lang w:val="ru-RU"/>
              </w:rPr>
              <w:instrText>/</w:instrText>
            </w:r>
            <w:r>
              <w:instrText>index</w:instrText>
            </w:r>
            <w:r w:rsidRPr="002E1BD5">
              <w:rPr>
                <w:lang w:val="ru-RU"/>
              </w:rPr>
              <w:instrText>.</w:instrText>
            </w:r>
            <w:r>
              <w:instrText>php</w:instrText>
            </w:r>
            <w:r w:rsidRPr="002E1BD5">
              <w:rPr>
                <w:lang w:val="ru-RU"/>
              </w:rPr>
              <w:instrText>/</w:instrText>
            </w:r>
            <w:r>
              <w:instrText>compo</w:instrText>
            </w:r>
            <w:r>
              <w:instrText>nent</w:instrText>
            </w:r>
            <w:r w:rsidRPr="002E1BD5">
              <w:rPr>
                <w:lang w:val="ru-RU"/>
              </w:rPr>
              <w:instrText>/</w:instrText>
            </w:r>
            <w:r>
              <w:instrText>k</w:instrText>
            </w:r>
            <w:r w:rsidRPr="002E1BD5">
              <w:rPr>
                <w:lang w:val="ru-RU"/>
              </w:rPr>
              <w:instrText>2/</w:instrText>
            </w:r>
            <w:r>
              <w:instrText>item</w:instrText>
            </w:r>
            <w:r w:rsidRPr="002E1BD5">
              <w:rPr>
                <w:lang w:val="ru-RU"/>
              </w:rPr>
              <w:instrText>/1075-4-5-10-</w:instrText>
            </w:r>
            <w:r>
              <w:instrText>ispolzovanie</w:instrText>
            </w:r>
            <w:r w:rsidRPr="002E1BD5">
              <w:rPr>
                <w:lang w:val="ru-RU"/>
              </w:rPr>
              <w:instrText>-</w:instrText>
            </w:r>
            <w:r>
              <w:instrText>salfetki</w:instrText>
            </w:r>
            <w:r w:rsidRPr="002E1BD5">
              <w:rPr>
                <w:lang w:val="ru-RU"/>
              </w:rPr>
              <w:instrText>-</w:instrText>
            </w:r>
            <w:r>
              <w:instrText>vo</w:instrText>
            </w:r>
            <w:r w:rsidRPr="002E1BD5">
              <w:rPr>
                <w:lang w:val="ru-RU"/>
              </w:rPr>
              <w:instrText>-</w:instrText>
            </w:r>
            <w:r>
              <w:instrText>vremya</w:instrText>
            </w:r>
            <w:r w:rsidRPr="002E1BD5">
              <w:rPr>
                <w:lang w:val="ru-RU"/>
              </w:rPr>
              <w:instrText>-</w:instrText>
            </w:r>
            <w:r>
              <w:instrText>priema</w:instrText>
            </w:r>
            <w:r w:rsidRPr="002E1BD5">
              <w:rPr>
                <w:lang w:val="ru-RU"/>
              </w:rPr>
              <w:instrText>-</w:instrText>
            </w:r>
            <w:r>
              <w:instrText>pishchi</w:instrText>
            </w:r>
            <w:r w:rsidRPr="002E1BD5">
              <w:rPr>
                <w:lang w:val="ru-RU"/>
              </w:rPr>
              <w:instrText>.</w:instrText>
            </w:r>
            <w:r>
              <w:instrText>html</w:instrText>
            </w:r>
            <w:r w:rsidRPr="002E1BD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B62561" w:rsidRPr="00193C84"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https://ege.pskgu.ru/index.php/component/k2/item/1075-4-5-10-ispolzovanie-salfetki-vo-vremya-priema-pishchi.html</w:t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E242E6" w:rsidRPr="006D48C0" w:rsidTr="00CF3843">
        <w:trPr>
          <w:trHeight w:val="252"/>
        </w:trPr>
        <w:tc>
          <w:tcPr>
            <w:tcW w:w="15920" w:type="dxa"/>
            <w:gridSpan w:val="3"/>
          </w:tcPr>
          <w:p w:rsidR="00E242E6" w:rsidRPr="00247EFF" w:rsidRDefault="00E242E6" w:rsidP="002E420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47E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Всего:</w:t>
            </w:r>
            <w:r w:rsidRPr="00247EF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68 часов</w:t>
            </w:r>
          </w:p>
        </w:tc>
      </w:tr>
    </w:tbl>
    <w:p w:rsidR="006D48C0" w:rsidRDefault="006D48C0">
      <w:pPr>
        <w:sectPr w:rsidR="006D48C0" w:rsidSect="006D48C0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F93E47" w:rsidRPr="006B1C85" w:rsidRDefault="00F93E47" w:rsidP="00F93E47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B1C85">
        <w:rPr>
          <w:rFonts w:ascii="Times New Roman" w:hAnsi="Times New Roman"/>
          <w:b/>
          <w:color w:val="000000"/>
          <w:sz w:val="28"/>
          <w:lang w:val="ru-RU"/>
        </w:rPr>
        <w:lastRenderedPageBreak/>
        <w:t>Материально-техническое обеспечение образовательного процесса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коммуникативные символы;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картины, наглядные пособия;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>- предметы различной̆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F93E47">
        <w:rPr>
          <w:rFonts w:ascii="Times New Roman" w:hAnsi="Times New Roman" w:cs="Times New Roman"/>
          <w:sz w:val="28"/>
          <w:lang w:val="ru-RU"/>
        </w:rPr>
        <w:t xml:space="preserve">формы, величины, цвета;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невербальные средства общения (жест, мимика, голос);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электронные презентации;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</w:t>
      </w:r>
      <w:proofErr w:type="spellStart"/>
      <w:r w:rsidRPr="00F93E47">
        <w:rPr>
          <w:rFonts w:ascii="Times New Roman" w:hAnsi="Times New Roman" w:cs="Times New Roman"/>
          <w:sz w:val="28"/>
          <w:lang w:val="ru-RU"/>
        </w:rPr>
        <w:t>дид</w:t>
      </w:r>
      <w:proofErr w:type="spellEnd"/>
      <w:r w:rsidRPr="00F93E47">
        <w:rPr>
          <w:rFonts w:ascii="Times New Roman" w:hAnsi="Times New Roman" w:cs="Times New Roman"/>
          <w:sz w:val="28"/>
          <w:lang w:val="ru-RU"/>
        </w:rPr>
        <w:t xml:space="preserve">. игры по лексическим темам;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шнуровки, липучки;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посуда-вставления (стаканчики одинаковой величины);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виды одежды и обуви; - </w:t>
      </w:r>
      <w:proofErr w:type="spellStart"/>
      <w:r w:rsidRPr="00F93E47">
        <w:rPr>
          <w:rFonts w:ascii="Times New Roman" w:hAnsi="Times New Roman" w:cs="Times New Roman"/>
          <w:sz w:val="28"/>
          <w:lang w:val="ru-RU"/>
        </w:rPr>
        <w:t>пазлы</w:t>
      </w:r>
      <w:proofErr w:type="spellEnd"/>
      <w:r w:rsidRPr="00F93E47">
        <w:rPr>
          <w:rFonts w:ascii="Times New Roman" w:hAnsi="Times New Roman" w:cs="Times New Roman"/>
          <w:sz w:val="28"/>
          <w:lang w:val="ru-RU"/>
        </w:rPr>
        <w:t xml:space="preserve">, лото, разрезные картинки;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доска большая универсальная (с возможностью магнитного крепления);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предметы для нанизывания на стержень, шнур, нить (кольца, шары, бусины);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звучащие предметы для встряхивания;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предметы для сжимания (мячи различной̆ фактуры, разного диаметра); </w:t>
      </w:r>
    </w:p>
    <w:p w:rsid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 xml:space="preserve">- различные по форме, величине, цвету наборы материала (в </w:t>
      </w:r>
      <w:proofErr w:type="spellStart"/>
      <w:r w:rsidRPr="00F93E47">
        <w:rPr>
          <w:rFonts w:ascii="Times New Roman" w:hAnsi="Times New Roman" w:cs="Times New Roman"/>
          <w:sz w:val="28"/>
          <w:lang w:val="ru-RU"/>
        </w:rPr>
        <w:t>т.ч</w:t>
      </w:r>
      <w:proofErr w:type="spellEnd"/>
      <w:r w:rsidRPr="00F93E47">
        <w:rPr>
          <w:rFonts w:ascii="Times New Roman" w:hAnsi="Times New Roman" w:cs="Times New Roman"/>
          <w:sz w:val="28"/>
          <w:lang w:val="ru-RU"/>
        </w:rPr>
        <w:t xml:space="preserve">. природного); </w:t>
      </w:r>
    </w:p>
    <w:p w:rsidR="00F93E47" w:rsidRPr="00F93E47" w:rsidRDefault="00F93E47" w:rsidP="00F93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F93E47">
        <w:rPr>
          <w:rFonts w:ascii="Times New Roman" w:hAnsi="Times New Roman" w:cs="Times New Roman"/>
          <w:sz w:val="28"/>
          <w:lang w:val="ru-RU"/>
        </w:rPr>
        <w:t>- мозаики</w:t>
      </w:r>
    </w:p>
    <w:sectPr w:rsidR="00F93E47" w:rsidRPr="00F93E47" w:rsidSect="00D670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635"/>
    <w:rsid w:val="000443F5"/>
    <w:rsid w:val="00051DD3"/>
    <w:rsid w:val="000863EB"/>
    <w:rsid w:val="0009016F"/>
    <w:rsid w:val="001349F8"/>
    <w:rsid w:val="001763D5"/>
    <w:rsid w:val="002138C6"/>
    <w:rsid w:val="00221F27"/>
    <w:rsid w:val="00230841"/>
    <w:rsid w:val="00236BA2"/>
    <w:rsid w:val="00247EFF"/>
    <w:rsid w:val="002B2BB7"/>
    <w:rsid w:val="002E1BD5"/>
    <w:rsid w:val="0031130C"/>
    <w:rsid w:val="0032696B"/>
    <w:rsid w:val="0043037E"/>
    <w:rsid w:val="00497FB2"/>
    <w:rsid w:val="004B237B"/>
    <w:rsid w:val="00544635"/>
    <w:rsid w:val="00623A97"/>
    <w:rsid w:val="006C7F03"/>
    <w:rsid w:val="006D48C0"/>
    <w:rsid w:val="00756795"/>
    <w:rsid w:val="008A7685"/>
    <w:rsid w:val="008C7291"/>
    <w:rsid w:val="009561BE"/>
    <w:rsid w:val="00997CE4"/>
    <w:rsid w:val="009B23FF"/>
    <w:rsid w:val="009E268E"/>
    <w:rsid w:val="009F7D7B"/>
    <w:rsid w:val="00A440B4"/>
    <w:rsid w:val="00B01C23"/>
    <w:rsid w:val="00B321C3"/>
    <w:rsid w:val="00B444B2"/>
    <w:rsid w:val="00B62561"/>
    <w:rsid w:val="00C6555F"/>
    <w:rsid w:val="00C83C4F"/>
    <w:rsid w:val="00CF3843"/>
    <w:rsid w:val="00CF6C0F"/>
    <w:rsid w:val="00D92449"/>
    <w:rsid w:val="00E242E6"/>
    <w:rsid w:val="00F9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3D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11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3113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763D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36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4B237B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E1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BD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3D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11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3113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763D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36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4B237B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E1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BD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1FB23-9F5F-48B9-AB7A-FDF65E229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5774</Words>
  <Characters>32912</Characters>
  <Application>Microsoft Office Word</Application>
  <DocSecurity>0</DocSecurity>
  <Lines>274</Lines>
  <Paragraphs>77</Paragraphs>
  <ScaleCrop>false</ScaleCrop>
  <Company/>
  <LinksUpToDate>false</LinksUpToDate>
  <CharactersWithSpaces>38609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пк</cp:lastModifiedBy>
  <cp:revision>43</cp:revision>
  <dcterms:created xsi:type="dcterms:W3CDTF">2024-09-19T10:54:00Z</dcterms:created>
  <dcterms:modified xsi:type="dcterms:W3CDTF">2024-09-24T16:28:00Z</dcterms:modified>
</cp:coreProperties>
</file>